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F3A21C" w14:textId="73E7E0FE" w:rsidR="00A64512" w:rsidRDefault="00A64512" w:rsidP="008D0A77">
      <w:pPr>
        <w:pStyle w:val="Heading1"/>
        <w:ind w:left="0"/>
        <w:jc w:val="center"/>
      </w:pPr>
      <w:r w:rsidRPr="00A64512">
        <w:t>PUERTO RICO DEPARTMENT OF EDUCATION</w:t>
      </w:r>
    </w:p>
    <w:p w14:paraId="21AF6397" w14:textId="77777777" w:rsidR="00A64512" w:rsidRPr="001F58F9" w:rsidRDefault="00A64512" w:rsidP="00A64512">
      <w:pPr>
        <w:pStyle w:val="Heading1"/>
        <w:jc w:val="center"/>
        <w:rPr>
          <w:sz w:val="16"/>
          <w:szCs w:val="16"/>
        </w:rPr>
      </w:pPr>
    </w:p>
    <w:p w14:paraId="5F1439AD" w14:textId="34A18014" w:rsidR="009141BC" w:rsidRDefault="009141BC" w:rsidP="00A91A02">
      <w:pPr>
        <w:pStyle w:val="Heading1"/>
        <w:spacing w:before="151" w:line="322" w:lineRule="exact"/>
        <w:ind w:left="0"/>
        <w:jc w:val="center"/>
        <w:rPr>
          <w:spacing w:val="-2"/>
        </w:rPr>
      </w:pPr>
      <w:r>
        <w:rPr>
          <w:spacing w:val="-2"/>
        </w:rPr>
        <w:t>ADDENDUM</w:t>
      </w:r>
      <w:r>
        <w:rPr>
          <w:spacing w:val="4"/>
        </w:rPr>
        <w:t xml:space="preserve"> </w:t>
      </w:r>
      <w:r w:rsidR="00087AD3">
        <w:rPr>
          <w:spacing w:val="-1"/>
        </w:rPr>
        <w:t>#</w:t>
      </w:r>
      <w:r w:rsidR="00293445">
        <w:t>2</w:t>
      </w:r>
      <w:r>
        <w:rPr>
          <w:spacing w:val="-2"/>
        </w:rPr>
        <w:t xml:space="preserve"> </w:t>
      </w:r>
    </w:p>
    <w:p w14:paraId="059DF432" w14:textId="39C95B14" w:rsidR="005A0DF2" w:rsidRPr="005A0DF2" w:rsidRDefault="005A0DF2" w:rsidP="00903A91">
      <w:pPr>
        <w:jc w:val="center"/>
        <w:rPr>
          <w:rFonts w:ascii="Arial"/>
          <w:b/>
          <w:spacing w:val="-1"/>
          <w:sz w:val="28"/>
          <w:szCs w:val="28"/>
        </w:rPr>
      </w:pPr>
      <w:r w:rsidRPr="005A0DF2">
        <w:rPr>
          <w:rFonts w:ascii="Arial"/>
          <w:b/>
          <w:spacing w:val="-1"/>
          <w:sz w:val="28"/>
          <w:szCs w:val="28"/>
        </w:rPr>
        <w:t>PRDE-OSIATD-2018-004-STUDENT INFORMATION SYSTEM (SIS</w:t>
      </w:r>
      <w:r w:rsidR="00047D35">
        <w:rPr>
          <w:rFonts w:ascii="Arial"/>
          <w:b/>
          <w:spacing w:val="-1"/>
          <w:sz w:val="28"/>
          <w:szCs w:val="28"/>
        </w:rPr>
        <w:t>)</w:t>
      </w:r>
    </w:p>
    <w:p w14:paraId="53E354F6" w14:textId="77777777" w:rsidR="00903A91" w:rsidRPr="00903A91" w:rsidRDefault="00903A91" w:rsidP="00903A91">
      <w:pPr>
        <w:pStyle w:val="Heading1"/>
        <w:ind w:left="0"/>
        <w:jc w:val="center"/>
        <w:rPr>
          <w:b w:val="0"/>
          <w:spacing w:val="-2"/>
          <w:sz w:val="20"/>
          <w:szCs w:val="20"/>
        </w:rPr>
      </w:pPr>
    </w:p>
    <w:p w14:paraId="6A61689B" w14:textId="14813BC9" w:rsidR="009141BC" w:rsidRDefault="009141BC" w:rsidP="00A91A02">
      <w:pPr>
        <w:jc w:val="center"/>
        <w:rPr>
          <w:rFonts w:ascii="Arial"/>
          <w:b/>
          <w:spacing w:val="-2"/>
          <w:sz w:val="24"/>
          <w:szCs w:val="24"/>
        </w:rPr>
      </w:pPr>
      <w:r w:rsidRPr="0055604F">
        <w:rPr>
          <w:rFonts w:ascii="Arial"/>
          <w:b/>
          <w:spacing w:val="-2"/>
          <w:sz w:val="24"/>
          <w:szCs w:val="24"/>
        </w:rPr>
        <w:t>CLARIFICATIONS</w:t>
      </w:r>
      <w:r w:rsidRPr="0055604F">
        <w:rPr>
          <w:rFonts w:ascii="Arial"/>
          <w:b/>
          <w:spacing w:val="3"/>
          <w:sz w:val="24"/>
          <w:szCs w:val="24"/>
        </w:rPr>
        <w:t xml:space="preserve"> </w:t>
      </w:r>
      <w:r w:rsidRPr="0055604F">
        <w:rPr>
          <w:rFonts w:ascii="Arial"/>
          <w:b/>
          <w:spacing w:val="-3"/>
          <w:sz w:val="24"/>
          <w:szCs w:val="24"/>
        </w:rPr>
        <w:t>AND</w:t>
      </w:r>
      <w:r w:rsidRPr="0055604F">
        <w:rPr>
          <w:rFonts w:ascii="Arial"/>
          <w:b/>
          <w:spacing w:val="4"/>
          <w:sz w:val="24"/>
          <w:szCs w:val="24"/>
        </w:rPr>
        <w:t xml:space="preserve"> </w:t>
      </w:r>
      <w:r w:rsidRPr="0055604F">
        <w:rPr>
          <w:rFonts w:ascii="Arial"/>
          <w:b/>
          <w:spacing w:val="-2"/>
          <w:sz w:val="24"/>
          <w:szCs w:val="24"/>
        </w:rPr>
        <w:t>AMENDMENTS</w:t>
      </w:r>
      <w:r w:rsidR="00874F14">
        <w:rPr>
          <w:rFonts w:ascii="Arial"/>
          <w:b/>
          <w:spacing w:val="-2"/>
          <w:sz w:val="24"/>
          <w:szCs w:val="24"/>
        </w:rPr>
        <w:t xml:space="preserve"> TO THE RFP</w:t>
      </w:r>
      <w:r w:rsidR="00971631">
        <w:rPr>
          <w:rFonts w:ascii="Arial"/>
          <w:b/>
          <w:spacing w:val="-2"/>
          <w:sz w:val="24"/>
          <w:szCs w:val="24"/>
        </w:rPr>
        <w:t xml:space="preserve"> ISSUED DECEMBER 19, 2018</w:t>
      </w:r>
    </w:p>
    <w:p w14:paraId="38BA4076" w14:textId="096F516A" w:rsidR="00293445" w:rsidRPr="001F58F9" w:rsidRDefault="00293445" w:rsidP="008D0A77">
      <w:pPr>
        <w:pBdr>
          <w:bottom w:val="single" w:sz="4" w:space="1" w:color="auto"/>
        </w:pBdr>
        <w:jc w:val="center"/>
        <w:rPr>
          <w:rFonts w:ascii="Arial" w:eastAsia="Arial" w:hAnsi="Arial" w:cs="Arial"/>
          <w:sz w:val="16"/>
          <w:szCs w:val="16"/>
        </w:rPr>
      </w:pPr>
    </w:p>
    <w:p w14:paraId="601B02DF" w14:textId="074A151C" w:rsidR="00323A52" w:rsidRPr="00CC2F43" w:rsidRDefault="00323A52" w:rsidP="00323A52">
      <w:pPr>
        <w:shd w:val="clear" w:color="auto" w:fill="FFFFFF"/>
        <w:rPr>
          <w:rFonts w:ascii="Arial" w:eastAsia="Times New Roman" w:hAnsi="Arial" w:cs="Arial"/>
          <w:color w:val="222222"/>
        </w:rPr>
      </w:pPr>
    </w:p>
    <w:p w14:paraId="1A213AC1" w14:textId="513C141E" w:rsidR="00293445" w:rsidRPr="00CC2F43" w:rsidRDefault="00971631" w:rsidP="00971631">
      <w:pPr>
        <w:shd w:val="clear" w:color="auto" w:fill="FFFFFF"/>
        <w:tabs>
          <w:tab w:val="left" w:pos="450"/>
        </w:tabs>
        <w:ind w:left="450" w:hanging="450"/>
        <w:jc w:val="both"/>
        <w:rPr>
          <w:rFonts w:ascii="Arial" w:eastAsia="Times New Roman" w:hAnsi="Arial" w:cs="Arial"/>
          <w:color w:val="222222"/>
        </w:rPr>
      </w:pPr>
      <w:r w:rsidRPr="00CC2F43">
        <w:rPr>
          <w:rFonts w:ascii="Arial" w:eastAsia="Times New Roman" w:hAnsi="Arial" w:cs="Arial"/>
          <w:color w:val="222222"/>
        </w:rPr>
        <w:t>1.</w:t>
      </w:r>
      <w:r w:rsidRPr="00CC2F43">
        <w:rPr>
          <w:rFonts w:ascii="Arial" w:eastAsia="Times New Roman" w:hAnsi="Arial" w:cs="Arial"/>
          <w:color w:val="222222"/>
        </w:rPr>
        <w:tab/>
      </w:r>
      <w:r w:rsidRPr="00CC2F43">
        <w:rPr>
          <w:rFonts w:ascii="Arial" w:eastAsia="Times New Roman" w:hAnsi="Arial" w:cs="Arial"/>
          <w:b/>
          <w:color w:val="222222"/>
        </w:rPr>
        <w:t>PROPOSAL DEADLINE</w:t>
      </w:r>
      <w:r w:rsidR="008D0A77" w:rsidRPr="00CC2F43">
        <w:rPr>
          <w:rFonts w:ascii="Arial" w:eastAsia="Times New Roman" w:hAnsi="Arial" w:cs="Arial"/>
          <w:b/>
          <w:color w:val="222222"/>
        </w:rPr>
        <w:t xml:space="preserve"> EXTENSION</w:t>
      </w:r>
      <w:r w:rsidRPr="00CC2F43">
        <w:rPr>
          <w:rFonts w:ascii="Arial" w:eastAsia="Times New Roman" w:hAnsi="Arial" w:cs="Arial"/>
          <w:b/>
          <w:color w:val="222222"/>
        </w:rPr>
        <w:t>:</w:t>
      </w:r>
      <w:r w:rsidRPr="00CC2F43">
        <w:rPr>
          <w:rFonts w:ascii="Arial" w:eastAsia="Times New Roman" w:hAnsi="Arial" w:cs="Arial"/>
          <w:color w:val="222222"/>
        </w:rPr>
        <w:t xml:space="preserve"> </w:t>
      </w:r>
      <w:r w:rsidR="00293445" w:rsidRPr="00CC2F43">
        <w:rPr>
          <w:rFonts w:ascii="Arial" w:eastAsia="Times New Roman" w:hAnsi="Arial" w:cs="Arial"/>
          <w:color w:val="222222"/>
        </w:rPr>
        <w:t>T</w:t>
      </w:r>
      <w:r w:rsidRPr="00CC2F43">
        <w:rPr>
          <w:rFonts w:ascii="Arial" w:eastAsia="Times New Roman" w:hAnsi="Arial" w:cs="Arial"/>
          <w:color w:val="222222"/>
        </w:rPr>
        <w:t xml:space="preserve">he </w:t>
      </w:r>
      <w:r w:rsidR="003C5A40" w:rsidRPr="00CC2F43">
        <w:rPr>
          <w:rFonts w:ascii="Arial" w:eastAsia="Times New Roman" w:hAnsi="Arial" w:cs="Arial"/>
          <w:color w:val="222222"/>
        </w:rPr>
        <w:t xml:space="preserve">RFP is hereby amended to </w:t>
      </w:r>
      <w:r w:rsidR="008D0A77" w:rsidRPr="00CC2F43">
        <w:rPr>
          <w:rFonts w:ascii="Arial" w:eastAsia="Times New Roman" w:hAnsi="Arial" w:cs="Arial"/>
          <w:color w:val="222222"/>
        </w:rPr>
        <w:t xml:space="preserve">extend </w:t>
      </w:r>
      <w:r w:rsidR="003C5A40" w:rsidRPr="00CC2F43">
        <w:rPr>
          <w:rFonts w:ascii="Arial" w:eastAsia="Times New Roman" w:hAnsi="Arial" w:cs="Arial"/>
          <w:color w:val="222222"/>
        </w:rPr>
        <w:t xml:space="preserve">the </w:t>
      </w:r>
      <w:r w:rsidRPr="00CC2F43">
        <w:rPr>
          <w:rFonts w:ascii="Arial" w:eastAsia="Times New Roman" w:hAnsi="Arial" w:cs="Arial"/>
          <w:color w:val="222222"/>
        </w:rPr>
        <w:t xml:space="preserve">Proposal Deadline from </w:t>
      </w:r>
      <w:r w:rsidR="00293445" w:rsidRPr="00CC2F43">
        <w:rPr>
          <w:rFonts w:ascii="Arial" w:eastAsia="Times New Roman" w:hAnsi="Arial" w:cs="Arial"/>
          <w:color w:val="222222"/>
        </w:rPr>
        <w:t xml:space="preserve">4:00 P.M. AST </w:t>
      </w:r>
      <w:r w:rsidR="009E433D" w:rsidRPr="00CC2F43">
        <w:rPr>
          <w:rFonts w:ascii="Arial" w:eastAsia="Times New Roman" w:hAnsi="Arial" w:cs="Arial"/>
          <w:color w:val="222222"/>
        </w:rPr>
        <w:t>W</w:t>
      </w:r>
      <w:r w:rsidRPr="00CC2F43">
        <w:rPr>
          <w:rFonts w:ascii="Arial" w:eastAsia="Times New Roman" w:hAnsi="Arial" w:cs="Arial"/>
          <w:color w:val="222222"/>
        </w:rPr>
        <w:t xml:space="preserve">ednesday, January 2, 2019 to </w:t>
      </w:r>
      <w:r w:rsidR="00293445" w:rsidRPr="00CC2F43">
        <w:rPr>
          <w:rFonts w:ascii="Arial" w:eastAsia="Times New Roman" w:hAnsi="Arial" w:cs="Arial"/>
          <w:color w:val="222222"/>
          <w:u w:val="single"/>
        </w:rPr>
        <w:t>4:00 P.M. AST W</w:t>
      </w:r>
      <w:r w:rsidRPr="00CC2F43">
        <w:rPr>
          <w:rFonts w:ascii="Arial" w:eastAsia="Times New Roman" w:hAnsi="Arial" w:cs="Arial"/>
          <w:color w:val="222222"/>
          <w:u w:val="single"/>
        </w:rPr>
        <w:t>ednesday, January 16, 2019</w:t>
      </w:r>
      <w:r w:rsidR="003C5A40" w:rsidRPr="00CC2F43">
        <w:rPr>
          <w:rFonts w:ascii="Arial" w:eastAsia="Times New Roman" w:hAnsi="Arial" w:cs="Arial"/>
          <w:color w:val="222222"/>
        </w:rPr>
        <w:t>.</w:t>
      </w:r>
      <w:r w:rsidR="00293445" w:rsidRPr="00CC2F43">
        <w:rPr>
          <w:rFonts w:ascii="Arial" w:eastAsia="Times New Roman" w:hAnsi="Arial" w:cs="Arial"/>
          <w:color w:val="222222"/>
        </w:rPr>
        <w:t xml:space="preserve">  </w:t>
      </w:r>
    </w:p>
    <w:p w14:paraId="786647D3" w14:textId="2906119E" w:rsidR="00293445" w:rsidRPr="00CC2F43" w:rsidRDefault="00293445" w:rsidP="00293445">
      <w:pPr>
        <w:pStyle w:val="ListParagraph"/>
        <w:shd w:val="clear" w:color="auto" w:fill="FFFFFF"/>
        <w:tabs>
          <w:tab w:val="left" w:pos="450"/>
        </w:tabs>
        <w:ind w:left="360"/>
        <w:jc w:val="both"/>
        <w:rPr>
          <w:rFonts w:ascii="Arial" w:eastAsia="Times New Roman" w:hAnsi="Arial" w:cs="Arial"/>
          <w:color w:val="222222"/>
        </w:rPr>
      </w:pPr>
      <w:bookmarkStart w:id="0" w:name="_GoBack"/>
      <w:bookmarkEnd w:id="0"/>
    </w:p>
    <w:p w14:paraId="47398D2A" w14:textId="6BC5AAAF" w:rsidR="00971631" w:rsidRPr="00CC2F43" w:rsidRDefault="009E433D" w:rsidP="00971631">
      <w:pPr>
        <w:shd w:val="clear" w:color="auto" w:fill="FFFFFF"/>
        <w:tabs>
          <w:tab w:val="left" w:pos="450"/>
        </w:tabs>
        <w:ind w:left="450" w:hanging="450"/>
        <w:jc w:val="both"/>
        <w:rPr>
          <w:rFonts w:ascii="Arial" w:eastAsia="Times New Roman" w:hAnsi="Arial" w:cs="Arial"/>
          <w:color w:val="222222"/>
        </w:rPr>
      </w:pPr>
      <w:r w:rsidRPr="00CC2F43">
        <w:rPr>
          <w:rFonts w:ascii="Arial" w:eastAsia="Times New Roman" w:hAnsi="Arial" w:cs="Arial"/>
          <w:color w:val="222222"/>
        </w:rPr>
        <w:tab/>
      </w:r>
      <w:r w:rsidRPr="00CC2F43">
        <w:rPr>
          <w:rFonts w:ascii="Arial" w:eastAsia="Times New Roman" w:hAnsi="Arial" w:cs="Arial"/>
          <w:b/>
          <w:i/>
          <w:color w:val="222222"/>
        </w:rPr>
        <w:t>IMPORTANT NOTE:</w:t>
      </w:r>
      <w:r w:rsidRPr="00CC2F43">
        <w:rPr>
          <w:rFonts w:ascii="Arial" w:eastAsia="Times New Roman" w:hAnsi="Arial" w:cs="Arial"/>
          <w:color w:val="222222"/>
        </w:rPr>
        <w:t xml:space="preserve">  </w:t>
      </w:r>
      <w:r w:rsidR="00293445" w:rsidRPr="00CC2F43">
        <w:rPr>
          <w:rFonts w:ascii="Arial" w:eastAsia="Times New Roman" w:hAnsi="Arial" w:cs="Arial"/>
          <w:color w:val="222222"/>
        </w:rPr>
        <w:t xml:space="preserve">THE LETTER OF INTENT DEADLINE HAS </w:t>
      </w:r>
      <w:r w:rsidR="00293445" w:rsidRPr="00CC2F43">
        <w:rPr>
          <w:rFonts w:ascii="Arial" w:eastAsia="Times New Roman" w:hAnsi="Arial" w:cs="Arial"/>
          <w:b/>
          <w:i/>
          <w:color w:val="222222"/>
        </w:rPr>
        <w:t>NOT</w:t>
      </w:r>
      <w:r w:rsidR="00293445" w:rsidRPr="00CC2F43">
        <w:rPr>
          <w:rFonts w:ascii="Arial" w:eastAsia="Times New Roman" w:hAnsi="Arial" w:cs="Arial"/>
          <w:color w:val="222222"/>
        </w:rPr>
        <w:t xml:space="preserve"> BEEN EXTENDED</w:t>
      </w:r>
      <w:r w:rsidRPr="00CC2F43">
        <w:rPr>
          <w:rFonts w:ascii="Arial" w:eastAsia="Times New Roman" w:hAnsi="Arial" w:cs="Arial"/>
          <w:color w:val="222222"/>
        </w:rPr>
        <w:t xml:space="preserve">.  </w:t>
      </w:r>
      <w:r w:rsidRPr="00CC2F43">
        <w:rPr>
          <w:rFonts w:ascii="Arial" w:eastAsia="Times New Roman" w:hAnsi="Arial" w:cs="Arial"/>
          <w:color w:val="222222"/>
          <w:u w:val="single"/>
        </w:rPr>
        <w:t xml:space="preserve">THE DUE DATE FOR LETTERS OF INTENT REMAINS </w:t>
      </w:r>
      <w:r w:rsidR="00293445" w:rsidRPr="00CC2F43">
        <w:rPr>
          <w:rFonts w:ascii="Arial" w:eastAsia="Times New Roman" w:hAnsi="Arial" w:cs="Arial"/>
          <w:color w:val="222222"/>
          <w:u w:val="single"/>
        </w:rPr>
        <w:t xml:space="preserve">4:00 P.M. AST </w:t>
      </w:r>
      <w:r w:rsidRPr="00CC2F43">
        <w:rPr>
          <w:rFonts w:ascii="Arial" w:eastAsia="Times New Roman" w:hAnsi="Arial" w:cs="Arial"/>
          <w:color w:val="222222"/>
          <w:u w:val="single"/>
        </w:rPr>
        <w:t>WEDNESDAY DECEMBER 26, 2018</w:t>
      </w:r>
      <w:r w:rsidRPr="00CC2F43">
        <w:rPr>
          <w:rFonts w:ascii="Arial" w:eastAsia="Times New Roman" w:hAnsi="Arial" w:cs="Arial"/>
          <w:color w:val="222222"/>
        </w:rPr>
        <w:t>.</w:t>
      </w:r>
      <w:r w:rsidR="00E758FC">
        <w:rPr>
          <w:rFonts w:ascii="Arial" w:eastAsia="Times New Roman" w:hAnsi="Arial" w:cs="Arial"/>
          <w:color w:val="222222"/>
        </w:rPr>
        <w:t xml:space="preserve"> The Letter of Intent form is attached to the RFP as Proposal Submittal Form 8 and posted at www.de.pr.gov.</w:t>
      </w:r>
    </w:p>
    <w:p w14:paraId="645BA9A8" w14:textId="77777777" w:rsidR="00971631" w:rsidRPr="00CC2F43" w:rsidRDefault="00971631" w:rsidP="008D0A77">
      <w:pPr>
        <w:shd w:val="clear" w:color="auto" w:fill="FFFFFF"/>
        <w:tabs>
          <w:tab w:val="left" w:pos="450"/>
        </w:tabs>
        <w:ind w:left="450" w:hanging="450"/>
        <w:jc w:val="both"/>
        <w:rPr>
          <w:rFonts w:ascii="Arial" w:eastAsia="Times New Roman" w:hAnsi="Arial" w:cs="Arial"/>
        </w:rPr>
      </w:pPr>
    </w:p>
    <w:p w14:paraId="4827E010" w14:textId="7898C349" w:rsidR="00971631" w:rsidRPr="00CC2F43" w:rsidRDefault="00971631" w:rsidP="008D0A77">
      <w:pPr>
        <w:shd w:val="clear" w:color="auto" w:fill="FFFFFF"/>
        <w:tabs>
          <w:tab w:val="left" w:pos="450"/>
        </w:tabs>
        <w:ind w:left="450" w:hanging="450"/>
        <w:jc w:val="both"/>
        <w:rPr>
          <w:rFonts w:ascii="Arial" w:eastAsia="Times New Roman" w:hAnsi="Arial" w:cs="Arial"/>
        </w:rPr>
      </w:pPr>
      <w:r w:rsidRPr="00CC2F43">
        <w:rPr>
          <w:rFonts w:ascii="Arial" w:eastAsia="Times New Roman" w:hAnsi="Arial" w:cs="Arial"/>
        </w:rPr>
        <w:t xml:space="preserve">2. </w:t>
      </w:r>
      <w:r w:rsidRPr="00CC2F43">
        <w:rPr>
          <w:rFonts w:ascii="Arial" w:eastAsia="Times New Roman" w:hAnsi="Arial" w:cs="Arial"/>
        </w:rPr>
        <w:tab/>
      </w:r>
      <w:r w:rsidRPr="00CC2F43">
        <w:rPr>
          <w:rFonts w:ascii="Arial" w:eastAsia="Times New Roman" w:hAnsi="Arial" w:cs="Arial"/>
          <w:b/>
        </w:rPr>
        <w:t>SECTION 2.2 C</w:t>
      </w:r>
      <w:r w:rsidR="009E433D" w:rsidRPr="00CC2F43">
        <w:rPr>
          <w:rFonts w:ascii="Arial" w:eastAsia="Times New Roman" w:hAnsi="Arial" w:cs="Arial"/>
          <w:b/>
        </w:rPr>
        <w:t xml:space="preserve">ORRECTION: </w:t>
      </w:r>
      <w:r w:rsidR="009E433D" w:rsidRPr="00CC2F43">
        <w:rPr>
          <w:rFonts w:ascii="Arial" w:eastAsia="Times New Roman" w:hAnsi="Arial" w:cs="Arial"/>
        </w:rPr>
        <w:t xml:space="preserve"> </w:t>
      </w:r>
      <w:bookmarkStart w:id="1" w:name="_Toc530125456"/>
      <w:bookmarkStart w:id="2" w:name="_Toc530576408"/>
      <w:r w:rsidR="009E433D" w:rsidRPr="00CC2F43">
        <w:rPr>
          <w:rFonts w:ascii="Arial" w:eastAsia="Times New Roman" w:hAnsi="Arial" w:cs="Arial"/>
        </w:rPr>
        <w:t>Section 2.</w:t>
      </w:r>
      <w:r w:rsidRPr="00CC2F43">
        <w:rPr>
          <w:rFonts w:ascii="Arial" w:eastAsia="Times New Roman" w:hAnsi="Arial" w:cs="Arial"/>
        </w:rPr>
        <w:t>2</w:t>
      </w:r>
      <w:r w:rsidR="008D0A77" w:rsidRPr="00CC2F43">
        <w:rPr>
          <w:rFonts w:ascii="Arial" w:eastAsia="Times New Roman" w:hAnsi="Arial" w:cs="Arial"/>
        </w:rPr>
        <w:t xml:space="preserve"> of the RFP</w:t>
      </w:r>
      <w:r w:rsidRPr="00CC2F43">
        <w:rPr>
          <w:rFonts w:ascii="Arial" w:eastAsia="Times New Roman" w:hAnsi="Arial" w:cs="Arial"/>
        </w:rPr>
        <w:t xml:space="preserve">, </w:t>
      </w:r>
      <w:r w:rsidR="009E433D" w:rsidRPr="00CC2F43">
        <w:rPr>
          <w:rFonts w:ascii="Arial" w:eastAsia="Times New Roman" w:hAnsi="Arial" w:cs="Arial"/>
        </w:rPr>
        <w:t xml:space="preserve">Vision for Integrated Management Platforms at PRDE, </w:t>
      </w:r>
      <w:bookmarkEnd w:id="1"/>
      <w:bookmarkEnd w:id="2"/>
      <w:r w:rsidRPr="00CC2F43">
        <w:rPr>
          <w:rFonts w:ascii="Arial" w:eastAsia="Times New Roman" w:hAnsi="Arial" w:cs="Arial"/>
        </w:rPr>
        <w:t>provide</w:t>
      </w:r>
      <w:r w:rsidR="008D0A77" w:rsidRPr="00CC2F43">
        <w:rPr>
          <w:rFonts w:ascii="Arial" w:eastAsia="Times New Roman" w:hAnsi="Arial" w:cs="Arial"/>
        </w:rPr>
        <w:t>s in pertinent part</w:t>
      </w:r>
      <w:r w:rsidRPr="00CC2F43">
        <w:rPr>
          <w:rFonts w:ascii="Arial" w:eastAsia="Times New Roman" w:hAnsi="Arial" w:cs="Arial"/>
        </w:rPr>
        <w:t xml:space="preserve"> as follows;</w:t>
      </w:r>
    </w:p>
    <w:p w14:paraId="6A3A2107" w14:textId="77777777" w:rsidR="00971631" w:rsidRPr="00CC2F43" w:rsidRDefault="00971631" w:rsidP="008D0A77">
      <w:pPr>
        <w:shd w:val="clear" w:color="auto" w:fill="FFFFFF"/>
        <w:tabs>
          <w:tab w:val="left" w:pos="450"/>
        </w:tabs>
        <w:ind w:left="450" w:hanging="450"/>
        <w:jc w:val="both"/>
        <w:rPr>
          <w:rFonts w:ascii="Arial" w:hAnsi="Arial" w:cs="Arial"/>
        </w:rPr>
      </w:pPr>
    </w:p>
    <w:p w14:paraId="2F9BED45" w14:textId="77777777" w:rsidR="00971631" w:rsidRPr="00CC2F43" w:rsidRDefault="00971631" w:rsidP="00E758FC">
      <w:pPr>
        <w:shd w:val="clear" w:color="auto" w:fill="FFFFFF"/>
        <w:tabs>
          <w:tab w:val="left" w:pos="450"/>
        </w:tabs>
        <w:ind w:left="1166" w:right="720" w:hanging="446"/>
        <w:jc w:val="both"/>
        <w:rPr>
          <w:rFonts w:ascii="Arial" w:hAnsi="Arial" w:cs="Arial"/>
        </w:rPr>
      </w:pPr>
      <w:r w:rsidRPr="00CC2F43">
        <w:rPr>
          <w:rFonts w:ascii="Arial" w:hAnsi="Arial" w:cs="Arial"/>
        </w:rPr>
        <w:tab/>
        <w:t>“</w:t>
      </w:r>
      <w:r w:rsidR="009E433D" w:rsidRPr="00CC2F43">
        <w:rPr>
          <w:rFonts w:ascii="Arial" w:hAnsi="Arial" w:cs="Arial"/>
        </w:rPr>
        <w:t>This RFP is one in a series that seeks to address and improve the software solution ecosystem at PRDE.  Though this RFP focuses on a student information system, Proposers should note that up to 20% of the total evaluation points may be awarded to proposals that present comprehensive solutions to deliver fully-integrated services across all the systems PRDE is pursuing, specifically a time and attendance system and a human resources information system.</w:t>
      </w:r>
      <w:r w:rsidRPr="00CC2F43">
        <w:rPr>
          <w:rFonts w:ascii="Arial" w:hAnsi="Arial" w:cs="Arial"/>
        </w:rPr>
        <w:t>”</w:t>
      </w:r>
    </w:p>
    <w:p w14:paraId="355EA3C0" w14:textId="77777777" w:rsidR="00971631" w:rsidRPr="00CC2F43" w:rsidRDefault="00971631" w:rsidP="00E758FC">
      <w:pPr>
        <w:shd w:val="clear" w:color="auto" w:fill="FFFFFF"/>
        <w:tabs>
          <w:tab w:val="left" w:pos="450"/>
        </w:tabs>
        <w:ind w:left="1166" w:right="720" w:hanging="446"/>
        <w:jc w:val="both"/>
        <w:rPr>
          <w:rFonts w:ascii="Arial" w:hAnsi="Arial" w:cs="Arial"/>
        </w:rPr>
      </w:pPr>
    </w:p>
    <w:p w14:paraId="40B47214" w14:textId="3E89B263" w:rsidR="00971631" w:rsidRPr="00CC2F43" w:rsidRDefault="009E433D" w:rsidP="00E758FC">
      <w:pPr>
        <w:shd w:val="clear" w:color="auto" w:fill="FFFFFF"/>
        <w:tabs>
          <w:tab w:val="left" w:pos="450"/>
        </w:tabs>
        <w:ind w:left="446" w:hanging="446"/>
        <w:jc w:val="both"/>
        <w:rPr>
          <w:rFonts w:ascii="Arial" w:hAnsi="Arial" w:cs="Arial"/>
        </w:rPr>
      </w:pPr>
      <w:r w:rsidRPr="00CC2F43">
        <w:rPr>
          <w:rFonts w:ascii="Arial" w:hAnsi="Arial" w:cs="Arial"/>
        </w:rPr>
        <w:t xml:space="preserve">  </w:t>
      </w:r>
      <w:r w:rsidR="00971631" w:rsidRPr="00CC2F43">
        <w:rPr>
          <w:rFonts w:ascii="Arial" w:hAnsi="Arial" w:cs="Arial"/>
        </w:rPr>
        <w:tab/>
        <w:t xml:space="preserve">The 20% reference in Section 2.2 was a typographical error.  Section 2.2 </w:t>
      </w:r>
      <w:r w:rsidR="00B839FA" w:rsidRPr="00CC2F43">
        <w:rPr>
          <w:rFonts w:ascii="Arial" w:hAnsi="Arial" w:cs="Arial"/>
        </w:rPr>
        <w:t xml:space="preserve">is hereby amended to </w:t>
      </w:r>
      <w:r w:rsidR="00971631" w:rsidRPr="00CC2F43">
        <w:rPr>
          <w:rFonts w:ascii="Arial" w:hAnsi="Arial" w:cs="Arial"/>
        </w:rPr>
        <w:t xml:space="preserve">read as follows: </w:t>
      </w:r>
    </w:p>
    <w:p w14:paraId="5D5EDA4C" w14:textId="77777777" w:rsidR="00971631" w:rsidRPr="00CC2F43" w:rsidRDefault="00971631" w:rsidP="00E758FC">
      <w:pPr>
        <w:shd w:val="clear" w:color="auto" w:fill="FFFFFF"/>
        <w:tabs>
          <w:tab w:val="left" w:pos="450"/>
        </w:tabs>
        <w:ind w:left="1166" w:right="720" w:hanging="446"/>
        <w:jc w:val="both"/>
        <w:rPr>
          <w:rFonts w:ascii="Arial" w:hAnsi="Arial" w:cs="Arial"/>
        </w:rPr>
      </w:pPr>
    </w:p>
    <w:p w14:paraId="2450B62C" w14:textId="3FC47268" w:rsidR="009E433D" w:rsidRPr="00CC2F43" w:rsidRDefault="00971631" w:rsidP="00E758FC">
      <w:pPr>
        <w:shd w:val="clear" w:color="auto" w:fill="FFFFFF"/>
        <w:tabs>
          <w:tab w:val="left" w:pos="450"/>
        </w:tabs>
        <w:ind w:left="1166" w:right="720" w:hanging="446"/>
        <w:jc w:val="both"/>
        <w:rPr>
          <w:rFonts w:ascii="Arial" w:hAnsi="Arial" w:cs="Arial"/>
        </w:rPr>
      </w:pPr>
      <w:r w:rsidRPr="00CC2F43">
        <w:rPr>
          <w:rFonts w:ascii="Arial" w:hAnsi="Arial" w:cs="Arial"/>
        </w:rPr>
        <w:tab/>
        <w:t xml:space="preserve">"Though this RFP focuses on a student information system, Proposers should note that up to </w:t>
      </w:r>
      <w:r w:rsidR="00E758FC">
        <w:rPr>
          <w:rFonts w:ascii="Arial" w:hAnsi="Arial" w:cs="Arial"/>
        </w:rPr>
        <w:t>15</w:t>
      </w:r>
      <w:r w:rsidRPr="00CC2F43">
        <w:rPr>
          <w:rFonts w:ascii="Arial" w:hAnsi="Arial" w:cs="Arial"/>
        </w:rPr>
        <w:t xml:space="preserve">% of the total evaluation points may be awarded to proposals that present comprehensive solutions to deliver fully-integrated services across all the systems PRDE is pursuing, specifically a time and attendance system and a human resources information system." </w:t>
      </w:r>
    </w:p>
    <w:p w14:paraId="3DFE5E1C" w14:textId="626D2725" w:rsidR="00971631" w:rsidRPr="00CC2F43" w:rsidRDefault="00971631" w:rsidP="00971631">
      <w:pPr>
        <w:shd w:val="clear" w:color="auto" w:fill="FFFFFF"/>
        <w:tabs>
          <w:tab w:val="left" w:pos="450"/>
        </w:tabs>
        <w:ind w:left="450" w:hanging="450"/>
        <w:jc w:val="both"/>
        <w:rPr>
          <w:rFonts w:ascii="Arial" w:eastAsia="Times New Roman" w:hAnsi="Arial" w:cs="Arial"/>
        </w:rPr>
      </w:pPr>
    </w:p>
    <w:p w14:paraId="3DFFF760" w14:textId="388CEFD4" w:rsidR="00B839FA" w:rsidRPr="00CC2F43" w:rsidRDefault="00971631" w:rsidP="003C5A40">
      <w:pPr>
        <w:shd w:val="clear" w:color="auto" w:fill="FFFFFF"/>
        <w:tabs>
          <w:tab w:val="left" w:pos="450"/>
        </w:tabs>
        <w:ind w:left="450" w:hanging="450"/>
        <w:jc w:val="both"/>
        <w:rPr>
          <w:u w:val="single"/>
        </w:rPr>
      </w:pPr>
      <w:r w:rsidRPr="00CC2F43">
        <w:rPr>
          <w:rFonts w:ascii="Arial" w:eastAsia="Times New Roman" w:hAnsi="Arial" w:cs="Arial"/>
        </w:rPr>
        <w:t>3.</w:t>
      </w:r>
      <w:r w:rsidRPr="00CC2F43">
        <w:rPr>
          <w:rFonts w:ascii="Arial" w:eastAsia="Times New Roman" w:hAnsi="Arial" w:cs="Arial"/>
        </w:rPr>
        <w:tab/>
      </w:r>
      <w:r w:rsidR="008D0A77" w:rsidRPr="00CC2F43">
        <w:rPr>
          <w:rFonts w:ascii="Arial" w:eastAsia="Times New Roman" w:hAnsi="Arial" w:cs="Arial"/>
          <w:b/>
        </w:rPr>
        <w:t>NEW</w:t>
      </w:r>
      <w:r w:rsidR="003C5A40" w:rsidRPr="00CC2F43">
        <w:rPr>
          <w:rFonts w:ascii="Arial" w:eastAsia="Times New Roman" w:hAnsi="Arial" w:cs="Arial"/>
          <w:b/>
        </w:rPr>
        <w:t xml:space="preserve"> </w:t>
      </w:r>
      <w:r w:rsidRPr="00CC2F43">
        <w:rPr>
          <w:rFonts w:ascii="Arial" w:eastAsia="Times New Roman" w:hAnsi="Arial" w:cs="Arial"/>
          <w:b/>
        </w:rPr>
        <w:t xml:space="preserve">SECTION </w:t>
      </w:r>
      <w:r w:rsidR="003C5A40" w:rsidRPr="00CC2F43">
        <w:rPr>
          <w:rFonts w:ascii="Arial" w:eastAsia="Times New Roman" w:hAnsi="Arial" w:cs="Arial"/>
          <w:b/>
        </w:rPr>
        <w:t>6.38</w:t>
      </w:r>
      <w:r w:rsidR="008D0A77" w:rsidRPr="00CC2F43">
        <w:rPr>
          <w:rFonts w:ascii="Arial" w:eastAsia="Times New Roman" w:hAnsi="Arial" w:cs="Arial"/>
          <w:b/>
        </w:rPr>
        <w:t xml:space="preserve"> ENTITLED</w:t>
      </w:r>
      <w:r w:rsidR="003C5A40" w:rsidRPr="00CC2F43">
        <w:rPr>
          <w:rFonts w:ascii="Arial" w:eastAsia="Times New Roman" w:hAnsi="Arial" w:cs="Arial"/>
          <w:b/>
        </w:rPr>
        <w:t xml:space="preserve"> WORK PLAN; SYSTEM ACCEPTANCE</w:t>
      </w:r>
      <w:r w:rsidR="008D0A77" w:rsidRPr="00CC2F43">
        <w:rPr>
          <w:rFonts w:ascii="Arial" w:eastAsia="Times New Roman" w:hAnsi="Arial" w:cs="Arial"/>
          <w:b/>
        </w:rPr>
        <w:t xml:space="preserve"> IS ADDED TO THE RFP</w:t>
      </w:r>
      <w:r w:rsidR="003C5A40" w:rsidRPr="00CC2F43">
        <w:rPr>
          <w:rFonts w:ascii="Arial" w:eastAsia="Times New Roman" w:hAnsi="Arial" w:cs="Arial"/>
          <w:b/>
        </w:rPr>
        <w:t>:</w:t>
      </w:r>
      <w:r w:rsidRPr="00CC2F43">
        <w:rPr>
          <w:rFonts w:ascii="Arial" w:eastAsia="Times New Roman" w:hAnsi="Arial" w:cs="Arial"/>
          <w:b/>
        </w:rPr>
        <w:t xml:space="preserve"> </w:t>
      </w:r>
      <w:r w:rsidRPr="00CC2F43">
        <w:rPr>
          <w:rFonts w:ascii="Arial" w:eastAsia="Times New Roman" w:hAnsi="Arial" w:cs="Arial"/>
        </w:rPr>
        <w:t xml:space="preserve"> </w:t>
      </w:r>
      <w:bookmarkStart w:id="3" w:name="_Hlk527991015"/>
    </w:p>
    <w:bookmarkEnd w:id="3"/>
    <w:p w14:paraId="24DE6C61" w14:textId="03F08A8D" w:rsidR="00B839FA" w:rsidRPr="00CC2F43" w:rsidRDefault="00B839FA" w:rsidP="00971631">
      <w:pPr>
        <w:shd w:val="clear" w:color="auto" w:fill="FFFFFF"/>
        <w:tabs>
          <w:tab w:val="left" w:pos="450"/>
        </w:tabs>
        <w:ind w:left="450" w:hanging="450"/>
        <w:jc w:val="both"/>
        <w:rPr>
          <w:rFonts w:ascii="Arial" w:hAnsi="Arial" w:cs="Arial"/>
        </w:rPr>
      </w:pPr>
    </w:p>
    <w:p w14:paraId="46CA408E" w14:textId="04BC68C6" w:rsidR="00B839FA" w:rsidRPr="00CC2F43" w:rsidRDefault="00B839FA" w:rsidP="00971631">
      <w:pPr>
        <w:shd w:val="clear" w:color="auto" w:fill="FFFFFF"/>
        <w:tabs>
          <w:tab w:val="left" w:pos="450"/>
        </w:tabs>
        <w:ind w:left="450" w:hanging="450"/>
        <w:jc w:val="both"/>
        <w:rPr>
          <w:rFonts w:ascii="Arial" w:hAnsi="Arial" w:cs="Arial"/>
        </w:rPr>
      </w:pPr>
      <w:r w:rsidRPr="00CC2F43">
        <w:rPr>
          <w:rFonts w:ascii="Arial" w:hAnsi="Arial" w:cs="Arial"/>
        </w:rPr>
        <w:tab/>
        <w:t xml:space="preserve">The RFP is hereby amended </w:t>
      </w:r>
      <w:r w:rsidR="003C5A40" w:rsidRPr="00CC2F43">
        <w:rPr>
          <w:rFonts w:ascii="Arial" w:hAnsi="Arial" w:cs="Arial"/>
        </w:rPr>
        <w:t xml:space="preserve">to </w:t>
      </w:r>
      <w:r w:rsidR="008D0A77" w:rsidRPr="00CC2F43">
        <w:rPr>
          <w:rFonts w:ascii="Arial" w:hAnsi="Arial" w:cs="Arial"/>
        </w:rPr>
        <w:t>add the following new</w:t>
      </w:r>
      <w:r w:rsidR="003C5A40" w:rsidRPr="00CC2F43">
        <w:rPr>
          <w:rFonts w:ascii="Arial" w:hAnsi="Arial" w:cs="Arial"/>
        </w:rPr>
        <w:t xml:space="preserve"> Section 6.38, Work Plan; System Acceptance</w:t>
      </w:r>
      <w:r w:rsidRPr="00CC2F43">
        <w:rPr>
          <w:rFonts w:ascii="Arial" w:hAnsi="Arial" w:cs="Arial"/>
        </w:rPr>
        <w:t>:</w:t>
      </w:r>
    </w:p>
    <w:p w14:paraId="5B63D4D1" w14:textId="77777777" w:rsidR="009E433D" w:rsidRPr="00CC2F43" w:rsidRDefault="009E433D" w:rsidP="00293445">
      <w:pPr>
        <w:shd w:val="clear" w:color="auto" w:fill="FFFFFF"/>
        <w:tabs>
          <w:tab w:val="left" w:pos="450"/>
        </w:tabs>
        <w:ind w:left="450" w:hanging="450"/>
        <w:jc w:val="both"/>
        <w:rPr>
          <w:rFonts w:ascii="Arial" w:eastAsia="Times New Roman" w:hAnsi="Arial" w:cs="Arial"/>
        </w:rPr>
      </w:pPr>
    </w:p>
    <w:p w14:paraId="473BD9C2" w14:textId="286C413E" w:rsidR="00E758FC" w:rsidRDefault="00B839FA" w:rsidP="00E758FC">
      <w:pPr>
        <w:shd w:val="clear" w:color="auto" w:fill="FFFFFF"/>
        <w:tabs>
          <w:tab w:val="left" w:pos="450"/>
          <w:tab w:val="left" w:pos="1800"/>
        </w:tabs>
        <w:ind w:left="1152" w:right="720" w:hanging="450"/>
        <w:jc w:val="both"/>
        <w:rPr>
          <w:rFonts w:ascii="Arial" w:eastAsia="Times New Roman" w:hAnsi="Arial" w:cs="Arial"/>
          <w:b/>
          <w:caps/>
        </w:rPr>
      </w:pPr>
      <w:r w:rsidRPr="00CC2F43">
        <w:rPr>
          <w:rFonts w:ascii="Arial" w:eastAsia="Times New Roman" w:hAnsi="Arial" w:cs="Arial"/>
        </w:rPr>
        <w:tab/>
      </w:r>
      <w:r w:rsidR="00E758FC">
        <w:rPr>
          <w:rFonts w:ascii="Arial" w:eastAsia="Times New Roman" w:hAnsi="Arial" w:cs="Arial"/>
        </w:rPr>
        <w:t>6.38.</w:t>
      </w:r>
      <w:r w:rsidR="00E758FC">
        <w:rPr>
          <w:rFonts w:ascii="Arial" w:eastAsia="Times New Roman" w:hAnsi="Arial" w:cs="Arial"/>
        </w:rPr>
        <w:tab/>
        <w:t xml:space="preserve">  </w:t>
      </w:r>
      <w:r w:rsidR="00E758FC" w:rsidRPr="00E758FC">
        <w:rPr>
          <w:rFonts w:ascii="Arial" w:hAnsi="Arial" w:cs="Arial"/>
          <w:b/>
          <w:caps/>
        </w:rPr>
        <w:t>Work Plan; System Acceptance</w:t>
      </w:r>
      <w:r w:rsidR="00E758FC" w:rsidRPr="00E758FC">
        <w:rPr>
          <w:rFonts w:ascii="Arial" w:eastAsia="Times New Roman" w:hAnsi="Arial" w:cs="Arial"/>
          <w:b/>
          <w:caps/>
        </w:rPr>
        <w:t xml:space="preserve"> </w:t>
      </w:r>
    </w:p>
    <w:p w14:paraId="33D95144" w14:textId="77777777" w:rsidR="00E758FC" w:rsidRDefault="00E758FC" w:rsidP="00E758FC">
      <w:pPr>
        <w:shd w:val="clear" w:color="auto" w:fill="FFFFFF"/>
        <w:tabs>
          <w:tab w:val="left" w:pos="450"/>
        </w:tabs>
        <w:ind w:left="1152" w:right="720" w:hanging="450"/>
        <w:jc w:val="both"/>
        <w:rPr>
          <w:rFonts w:ascii="Arial" w:eastAsia="Times New Roman" w:hAnsi="Arial" w:cs="Arial"/>
        </w:rPr>
      </w:pPr>
    </w:p>
    <w:p w14:paraId="3AFA29D3" w14:textId="6CD2E941" w:rsidR="00B839FA" w:rsidRPr="00CC2F43" w:rsidRDefault="00E758FC" w:rsidP="00E758FC">
      <w:pPr>
        <w:shd w:val="clear" w:color="auto" w:fill="FFFFFF"/>
        <w:tabs>
          <w:tab w:val="left" w:pos="450"/>
          <w:tab w:val="left" w:pos="1890"/>
        </w:tabs>
        <w:ind w:left="1890" w:right="720" w:hanging="1188"/>
        <w:jc w:val="both"/>
        <w:rPr>
          <w:rFonts w:ascii="Arial" w:eastAsia="Times New Roman" w:hAnsi="Arial" w:cs="Arial"/>
        </w:rPr>
      </w:pPr>
      <w:r>
        <w:rPr>
          <w:rFonts w:ascii="Arial" w:eastAsia="Times New Roman" w:hAnsi="Arial" w:cs="Arial"/>
        </w:rPr>
        <w:tab/>
      </w:r>
      <w:r w:rsidR="00B839FA" w:rsidRPr="00CC2F43">
        <w:rPr>
          <w:rFonts w:ascii="Arial" w:eastAsia="Times New Roman" w:hAnsi="Arial" w:cs="Arial"/>
        </w:rPr>
        <w:t>The specific acceptance terms and tests will be negotiated by PRDE and the selected Proposal.  However, the following are general Department terms regarding acceptance:</w:t>
      </w:r>
    </w:p>
    <w:p w14:paraId="6CFF9A2C" w14:textId="77777777" w:rsidR="003C5A40" w:rsidRPr="00CC2F43" w:rsidRDefault="003C5A40" w:rsidP="00E758FC">
      <w:pPr>
        <w:shd w:val="clear" w:color="auto" w:fill="FFFFFF"/>
        <w:tabs>
          <w:tab w:val="left" w:pos="450"/>
        </w:tabs>
        <w:ind w:left="1152" w:right="720" w:hanging="450"/>
        <w:jc w:val="both"/>
        <w:rPr>
          <w:rFonts w:ascii="Arial" w:eastAsia="Times New Roman" w:hAnsi="Arial" w:cs="Arial"/>
        </w:rPr>
      </w:pPr>
    </w:p>
    <w:p w14:paraId="5950D326" w14:textId="77777777" w:rsidR="003C5A40" w:rsidRPr="00CC2F43" w:rsidRDefault="00B839FA" w:rsidP="00E758FC">
      <w:pPr>
        <w:pStyle w:val="ListParagraph"/>
        <w:numPr>
          <w:ilvl w:val="0"/>
          <w:numId w:val="21"/>
        </w:numPr>
        <w:shd w:val="clear" w:color="auto" w:fill="FFFFFF"/>
        <w:tabs>
          <w:tab w:val="left" w:pos="450"/>
        </w:tabs>
        <w:ind w:left="2304" w:right="864"/>
        <w:jc w:val="both"/>
        <w:rPr>
          <w:rFonts w:ascii="Arial" w:eastAsia="Times New Roman" w:hAnsi="Arial" w:cs="Arial"/>
        </w:rPr>
      </w:pPr>
      <w:r w:rsidRPr="00CC2F43">
        <w:rPr>
          <w:rFonts w:ascii="Arial" w:eastAsia="Times New Roman" w:hAnsi="Arial" w:cs="Arial"/>
        </w:rPr>
        <w:lastRenderedPageBreak/>
        <w:t xml:space="preserve">Work Plan. The Parties shall agree on a Work Plan which will include major milestones or phases, cutover dates and each Party’s obligations in order to achieve such milestones. </w:t>
      </w:r>
    </w:p>
    <w:p w14:paraId="6EAEC859" w14:textId="77777777" w:rsidR="003C5A40" w:rsidRPr="00CC2F43" w:rsidRDefault="003C5A40" w:rsidP="00E758FC">
      <w:pPr>
        <w:pStyle w:val="ListParagraph"/>
        <w:shd w:val="clear" w:color="auto" w:fill="FFFFFF"/>
        <w:tabs>
          <w:tab w:val="left" w:pos="450"/>
        </w:tabs>
        <w:ind w:left="2304" w:right="864"/>
        <w:jc w:val="both"/>
        <w:rPr>
          <w:rFonts w:ascii="Arial" w:eastAsia="Times New Roman" w:hAnsi="Arial" w:cs="Arial"/>
        </w:rPr>
      </w:pPr>
    </w:p>
    <w:p w14:paraId="1CA10CA8" w14:textId="7FD4BCB6" w:rsidR="003C5A40" w:rsidRPr="00CC2F43" w:rsidRDefault="00B839FA" w:rsidP="00E758FC">
      <w:pPr>
        <w:pStyle w:val="ListParagraph"/>
        <w:numPr>
          <w:ilvl w:val="0"/>
          <w:numId w:val="21"/>
        </w:numPr>
        <w:shd w:val="clear" w:color="auto" w:fill="FFFFFF"/>
        <w:tabs>
          <w:tab w:val="left" w:pos="450"/>
        </w:tabs>
        <w:ind w:left="2304" w:right="864"/>
        <w:jc w:val="both"/>
        <w:rPr>
          <w:rFonts w:ascii="Arial" w:eastAsia="Times New Roman" w:hAnsi="Arial" w:cs="Arial"/>
        </w:rPr>
      </w:pPr>
      <w:r w:rsidRPr="00CC2F43">
        <w:rPr>
          <w:rFonts w:ascii="Arial" w:eastAsia="Times New Roman" w:hAnsi="Arial" w:cs="Arial"/>
          <w:u w:val="single"/>
        </w:rPr>
        <w:t>Conditional Acceptance Tests</w:t>
      </w:r>
      <w:r w:rsidRPr="00CC2F43">
        <w:rPr>
          <w:rFonts w:ascii="Arial" w:eastAsia="Times New Roman" w:hAnsi="Arial" w:cs="Arial"/>
        </w:rPr>
        <w:t xml:space="preserve">. Upon completion of each major milestone or phase, and prior to Final Acceptance and cutover date, the Parties shall conduct acceptance tests of the software, functionality or programming as appropriate. Each acceptance test shall define the “deliverable” (a specific software, component, functionality or programming) and the acceptance criteria, which shall be aimed to identify conformance of the software, functionality or programming with PRDE requirements and specifications, identify any existing or potential problems, and provide an overview of the readiness of the system. Each test shall be previously designed and/or agreed to by both Parties and shall be conducted with the participation of the PRDE. Upon completion of each acceptance test Proposer shall notify PRDE the results of each one. If the tests fail to meet the acceptance criteria, Proposer shall inform PRDE the reasons for the failure and the corrective measures to be implemented. Both Parties shall agree on a new acceptance test date, which shall not exceed 10 calendar days, from the original acceptance test date.  Any sub-sequent acceptance tests shall be carried out as indicated in this paragraph. </w:t>
      </w:r>
      <w:r w:rsidR="003C5A40" w:rsidRPr="00CC2F43">
        <w:rPr>
          <w:rFonts w:ascii="Arial" w:eastAsia="Times New Roman" w:hAnsi="Arial" w:cs="Arial"/>
        </w:rPr>
        <w:t xml:space="preserve"> </w:t>
      </w:r>
      <w:r w:rsidRPr="00CC2F43">
        <w:rPr>
          <w:rFonts w:ascii="Arial" w:eastAsia="Times New Roman" w:hAnsi="Arial" w:cs="Arial"/>
        </w:rPr>
        <w:t xml:space="preserve">Any acceptance under this paragraph shall be understood to be conditional (“Conditional Acceptance”) and such deliverable shall be subject to final acceptance tests. Otherwise, the deliverable shall be deemed accepted by PR+D133DE upon successful completion of the acceptance test. </w:t>
      </w:r>
    </w:p>
    <w:p w14:paraId="6F004FE6" w14:textId="77777777" w:rsidR="003C5A40" w:rsidRPr="00CC2F43" w:rsidRDefault="003C5A40" w:rsidP="00E758FC">
      <w:pPr>
        <w:pStyle w:val="ListParagraph"/>
        <w:shd w:val="clear" w:color="auto" w:fill="FFFFFF"/>
        <w:tabs>
          <w:tab w:val="left" w:pos="450"/>
        </w:tabs>
        <w:ind w:left="2304" w:right="864"/>
        <w:jc w:val="both"/>
        <w:rPr>
          <w:rFonts w:ascii="Arial" w:eastAsia="Times New Roman" w:hAnsi="Arial" w:cs="Arial"/>
        </w:rPr>
      </w:pPr>
    </w:p>
    <w:p w14:paraId="72525F6D" w14:textId="77777777" w:rsidR="003C5A40" w:rsidRPr="00CC2F43" w:rsidRDefault="00B839FA" w:rsidP="00E758FC">
      <w:pPr>
        <w:pStyle w:val="ListParagraph"/>
        <w:numPr>
          <w:ilvl w:val="0"/>
          <w:numId w:val="21"/>
        </w:numPr>
        <w:shd w:val="clear" w:color="auto" w:fill="FFFFFF"/>
        <w:tabs>
          <w:tab w:val="left" w:pos="450"/>
        </w:tabs>
        <w:ind w:left="2304" w:right="864"/>
        <w:jc w:val="both"/>
        <w:rPr>
          <w:rFonts w:ascii="Arial" w:eastAsia="Times New Roman" w:hAnsi="Arial" w:cs="Arial"/>
        </w:rPr>
      </w:pPr>
      <w:r w:rsidRPr="00CC2F43">
        <w:rPr>
          <w:rFonts w:ascii="Arial" w:eastAsia="Times New Roman" w:hAnsi="Arial" w:cs="Arial"/>
          <w:u w:val="single"/>
        </w:rPr>
        <w:t>Final Acceptance Tests</w:t>
      </w:r>
      <w:r w:rsidRPr="00CC2F43">
        <w:rPr>
          <w:rFonts w:ascii="Arial" w:eastAsia="Times New Roman" w:hAnsi="Arial" w:cs="Arial"/>
        </w:rPr>
        <w:t>.  Upon achievement of Conditional Acceptance for all identified components or deliverables, Proposer shall begin testing the system that is comprised of such components or deliverables using the applicable test procedures and standards agreed to by the Parties to determine whether such system performs as an integrated whole in accordance with the acceptance criteria. These tests shall constitute the Final Acceptance tests PRDE representatives may be present during the final acceptance tests. After completion of such testing Proposer shall notify PRDE in writing that: (i) the system, and all components and deliverables that are a part thereof, meet the acceptance criteria and that final acceptance of the system and such components and deliverables has occurred (Final Acceptance); or (ii) that the Acceptance Criteria have not been met and, the reasons therefor. If Proposer determines that the acceptance criteria have not been so met, Proposer shall notify the PRDE in writing the reasons for the failure and the corrective measures to be taken.  Both Parties shall agree on a new final acceptance test date, which shall not exceed 10 calendar days, from the original final acceptance test date.  Any sub-sequent Final Acceptance tests shall be carried out as indicated in this paragraph.</w:t>
      </w:r>
    </w:p>
    <w:p w14:paraId="435AE0FB" w14:textId="77777777" w:rsidR="003C5A40" w:rsidRPr="00CC2F43" w:rsidRDefault="003C5A40" w:rsidP="00E758FC">
      <w:pPr>
        <w:pStyle w:val="ListParagraph"/>
        <w:shd w:val="clear" w:color="auto" w:fill="FFFFFF"/>
        <w:tabs>
          <w:tab w:val="left" w:pos="450"/>
        </w:tabs>
        <w:ind w:left="2304" w:right="864"/>
        <w:jc w:val="both"/>
        <w:rPr>
          <w:rFonts w:ascii="Arial" w:eastAsia="Times New Roman" w:hAnsi="Arial" w:cs="Arial"/>
        </w:rPr>
      </w:pPr>
    </w:p>
    <w:p w14:paraId="2940E698" w14:textId="5D23D979" w:rsidR="009E433D" w:rsidRPr="00CC2F43" w:rsidRDefault="00B839FA" w:rsidP="00E758FC">
      <w:pPr>
        <w:pStyle w:val="ListParagraph"/>
        <w:numPr>
          <w:ilvl w:val="0"/>
          <w:numId w:val="21"/>
        </w:numPr>
        <w:shd w:val="clear" w:color="auto" w:fill="FFFFFF"/>
        <w:tabs>
          <w:tab w:val="left" w:pos="450"/>
        </w:tabs>
        <w:ind w:left="2304" w:right="864"/>
        <w:jc w:val="both"/>
        <w:rPr>
          <w:rFonts w:ascii="Arial" w:eastAsia="Times New Roman" w:hAnsi="Arial" w:cs="Arial"/>
        </w:rPr>
      </w:pPr>
      <w:r w:rsidRPr="00CC2F43">
        <w:rPr>
          <w:rFonts w:ascii="Arial" w:eastAsia="Times New Roman" w:hAnsi="Arial" w:cs="Arial"/>
          <w:u w:val="single"/>
        </w:rPr>
        <w:t>Final Acceptance</w:t>
      </w:r>
      <w:r w:rsidRPr="00CC2F43">
        <w:rPr>
          <w:rFonts w:ascii="Arial" w:eastAsia="Times New Roman" w:hAnsi="Arial" w:cs="Arial"/>
        </w:rPr>
        <w:t>. The obligations of Proposer for the installation of the System (including any component, software, programming or functionality) shall not be considered to be completed until the Final Acceptance Certificate has been signed by PRE´s authorized representative and delivered to the Proposer, stating the date. The Final Acceptance Certificate shall be issued and delivered by PRDE´s authorized representative no later than the thirtieth day after the successful completion of the Final Acceptance Tests.</w:t>
      </w:r>
    </w:p>
    <w:p w14:paraId="68DEB369" w14:textId="4295BB41" w:rsidR="00293445" w:rsidRPr="00CC2F43" w:rsidRDefault="00293445" w:rsidP="00293445">
      <w:pPr>
        <w:pStyle w:val="ListParagraph"/>
        <w:shd w:val="clear" w:color="auto" w:fill="FFFFFF"/>
        <w:tabs>
          <w:tab w:val="left" w:pos="450"/>
        </w:tabs>
        <w:ind w:left="360"/>
        <w:jc w:val="both"/>
        <w:rPr>
          <w:rFonts w:ascii="Arial" w:eastAsia="Times New Roman" w:hAnsi="Arial" w:cs="Arial"/>
          <w:color w:val="222222"/>
        </w:rPr>
      </w:pPr>
    </w:p>
    <w:p w14:paraId="46B3DD17" w14:textId="77777777" w:rsidR="00A64512" w:rsidRPr="00CC2F43" w:rsidRDefault="00A64512" w:rsidP="00A64512">
      <w:pPr>
        <w:rPr>
          <w:rFonts w:ascii="Arial" w:hAnsi="Arial" w:cs="Arial"/>
        </w:rPr>
      </w:pPr>
      <w:r w:rsidRPr="00CC2F43">
        <w:rPr>
          <w:rFonts w:ascii="Arial" w:hAnsi="Arial" w:cs="Arial"/>
        </w:rPr>
        <w:t>RFP NO. 2018-004-Student Information System (SIS)</w:t>
      </w:r>
    </w:p>
    <w:p w14:paraId="1AC3D2AD" w14:textId="4FFCFB38" w:rsidR="00EA6D93" w:rsidRPr="00CC2F43" w:rsidRDefault="00A64512" w:rsidP="00EA6D93">
      <w:pPr>
        <w:rPr>
          <w:rFonts w:ascii="Arial" w:hAnsi="Arial" w:cs="Arial"/>
          <w:b/>
        </w:rPr>
      </w:pPr>
      <w:r w:rsidRPr="00CC2F43">
        <w:rPr>
          <w:rFonts w:ascii="Arial" w:hAnsi="Arial" w:cs="Arial"/>
        </w:rPr>
        <w:t>PUERTO RICO DEPARTMENT OF EDUCATION</w:t>
      </w:r>
    </w:p>
    <w:sectPr w:rsidR="00EA6D93" w:rsidRPr="00CC2F43" w:rsidSect="008D0A7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7FA7FC" w14:textId="77777777" w:rsidR="00A3121B" w:rsidRDefault="00A3121B" w:rsidP="00930196">
      <w:r>
        <w:separator/>
      </w:r>
    </w:p>
  </w:endnote>
  <w:endnote w:type="continuationSeparator" w:id="0">
    <w:p w14:paraId="7ECDEC9A" w14:textId="77777777" w:rsidR="00A3121B" w:rsidRDefault="00A3121B" w:rsidP="00930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5562633"/>
      <w:docPartObj>
        <w:docPartGallery w:val="Page Numbers (Bottom of Page)"/>
        <w:docPartUnique/>
      </w:docPartObj>
    </w:sdtPr>
    <w:sdtEndPr>
      <w:rPr>
        <w:noProof/>
      </w:rPr>
    </w:sdtEndPr>
    <w:sdtContent>
      <w:p w14:paraId="17AC5738" w14:textId="4FF5E683" w:rsidR="0000748E" w:rsidRDefault="0000748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27386C" w14:textId="77777777" w:rsidR="0000748E" w:rsidRDefault="000074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52EDA1" w14:textId="77777777" w:rsidR="00A3121B" w:rsidRDefault="00A3121B" w:rsidP="00930196">
      <w:r>
        <w:separator/>
      </w:r>
    </w:p>
  </w:footnote>
  <w:footnote w:type="continuationSeparator" w:id="0">
    <w:p w14:paraId="277CF1E8" w14:textId="77777777" w:rsidR="00A3121B" w:rsidRDefault="00A3121B" w:rsidP="00930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3082A"/>
    <w:multiLevelType w:val="multilevel"/>
    <w:tmpl w:val="8814CBF4"/>
    <w:lvl w:ilvl="0">
      <w:start w:val="2"/>
      <w:numFmt w:val="decimal"/>
      <w:lvlText w:val="%1"/>
      <w:lvlJc w:val="left"/>
      <w:pPr>
        <w:ind w:left="139" w:hanging="500"/>
      </w:pPr>
      <w:rPr>
        <w:rFonts w:hint="default"/>
      </w:rPr>
    </w:lvl>
    <w:lvl w:ilvl="1">
      <w:start w:val="3"/>
      <w:numFmt w:val="decimal"/>
      <w:lvlText w:val="%1.%2"/>
      <w:lvlJc w:val="left"/>
      <w:pPr>
        <w:ind w:left="139" w:hanging="500"/>
      </w:pPr>
      <w:rPr>
        <w:rFonts w:hint="default"/>
      </w:rPr>
    </w:lvl>
    <w:lvl w:ilvl="2">
      <w:start w:val="3"/>
      <w:numFmt w:val="decimal"/>
      <w:lvlText w:val="%1.%2.%3"/>
      <w:lvlJc w:val="left"/>
      <w:pPr>
        <w:ind w:left="139" w:hanging="500"/>
      </w:pPr>
      <w:rPr>
        <w:rFonts w:ascii="Arial" w:eastAsia="Arial" w:hAnsi="Arial" w:hint="default"/>
        <w:b/>
        <w:bCs/>
        <w:spacing w:val="-1"/>
        <w:w w:val="99"/>
        <w:sz w:val="20"/>
        <w:szCs w:val="20"/>
      </w:rPr>
    </w:lvl>
    <w:lvl w:ilvl="3">
      <w:start w:val="1"/>
      <w:numFmt w:val="bullet"/>
      <w:lvlText w:val=""/>
      <w:lvlJc w:val="left"/>
      <w:pPr>
        <w:ind w:left="859" w:hanging="360"/>
      </w:pPr>
      <w:rPr>
        <w:rFonts w:ascii="Symbol" w:eastAsia="Symbol" w:hAnsi="Symbol" w:hint="default"/>
        <w:w w:val="99"/>
        <w:sz w:val="20"/>
        <w:szCs w:val="20"/>
      </w:rPr>
    </w:lvl>
    <w:lvl w:ilvl="4">
      <w:start w:val="1"/>
      <w:numFmt w:val="lowerLetter"/>
      <w:lvlText w:val="(%5)"/>
      <w:lvlJc w:val="left"/>
      <w:pPr>
        <w:ind w:left="1219" w:hanging="360"/>
      </w:pPr>
      <w:rPr>
        <w:rFonts w:ascii="Arial" w:hAnsi="Arial" w:hint="default"/>
        <w:color w:val="3D3D3D"/>
        <w:w w:val="106"/>
        <w:sz w:val="20"/>
        <w:szCs w:val="20"/>
      </w:rPr>
    </w:lvl>
    <w:lvl w:ilvl="5">
      <w:start w:val="1"/>
      <w:numFmt w:val="bullet"/>
      <w:lvlText w:val=""/>
      <w:lvlJc w:val="left"/>
      <w:pPr>
        <w:ind w:left="2299" w:hanging="360"/>
      </w:pPr>
      <w:rPr>
        <w:rFonts w:ascii="Wingdings" w:eastAsia="Wingdings" w:hAnsi="Wingdings" w:hint="default"/>
        <w:w w:val="99"/>
        <w:sz w:val="20"/>
        <w:szCs w:val="20"/>
      </w:rPr>
    </w:lvl>
    <w:lvl w:ilvl="6">
      <w:start w:val="1"/>
      <w:numFmt w:val="bullet"/>
      <w:lvlText w:val="•"/>
      <w:lvlJc w:val="left"/>
      <w:pPr>
        <w:ind w:left="1579" w:hanging="360"/>
      </w:pPr>
      <w:rPr>
        <w:rFonts w:hint="default"/>
      </w:rPr>
    </w:lvl>
    <w:lvl w:ilvl="7">
      <w:start w:val="1"/>
      <w:numFmt w:val="bullet"/>
      <w:lvlText w:val="•"/>
      <w:lvlJc w:val="left"/>
      <w:pPr>
        <w:ind w:left="1579" w:hanging="360"/>
      </w:pPr>
      <w:rPr>
        <w:rFonts w:hint="default"/>
      </w:rPr>
    </w:lvl>
    <w:lvl w:ilvl="8">
      <w:start w:val="1"/>
      <w:numFmt w:val="bullet"/>
      <w:lvlText w:val="•"/>
      <w:lvlJc w:val="left"/>
      <w:pPr>
        <w:ind w:left="1580" w:hanging="360"/>
      </w:pPr>
      <w:rPr>
        <w:rFonts w:hint="default"/>
      </w:rPr>
    </w:lvl>
  </w:abstractNum>
  <w:abstractNum w:abstractNumId="1" w15:restartNumberingAfterBreak="0">
    <w:nsid w:val="072F4FC7"/>
    <w:multiLevelType w:val="multilevel"/>
    <w:tmpl w:val="ABE8618A"/>
    <w:lvl w:ilvl="0">
      <w:start w:val="2"/>
      <w:numFmt w:val="decimal"/>
      <w:lvlText w:val="%1"/>
      <w:lvlJc w:val="left"/>
      <w:pPr>
        <w:ind w:left="139" w:hanging="500"/>
      </w:pPr>
      <w:rPr>
        <w:rFonts w:hint="default"/>
      </w:rPr>
    </w:lvl>
    <w:lvl w:ilvl="1">
      <w:start w:val="3"/>
      <w:numFmt w:val="decimal"/>
      <w:lvlText w:val="%1.%2"/>
      <w:lvlJc w:val="left"/>
      <w:pPr>
        <w:ind w:left="139" w:hanging="500"/>
      </w:pPr>
      <w:rPr>
        <w:rFonts w:hint="default"/>
      </w:rPr>
    </w:lvl>
    <w:lvl w:ilvl="2">
      <w:start w:val="3"/>
      <w:numFmt w:val="decimal"/>
      <w:lvlText w:val="%1.%2.%3"/>
      <w:lvlJc w:val="left"/>
      <w:pPr>
        <w:ind w:left="139" w:hanging="500"/>
      </w:pPr>
      <w:rPr>
        <w:rFonts w:ascii="Arial" w:eastAsia="Arial" w:hAnsi="Arial" w:hint="default"/>
        <w:b/>
        <w:bCs/>
        <w:spacing w:val="-1"/>
        <w:w w:val="99"/>
        <w:sz w:val="20"/>
        <w:szCs w:val="20"/>
      </w:rPr>
    </w:lvl>
    <w:lvl w:ilvl="3">
      <w:start w:val="1"/>
      <w:numFmt w:val="bullet"/>
      <w:lvlText w:val=""/>
      <w:lvlJc w:val="left"/>
      <w:pPr>
        <w:ind w:left="859" w:hanging="360"/>
      </w:pPr>
      <w:rPr>
        <w:rFonts w:ascii="Symbol" w:eastAsia="Symbol" w:hAnsi="Symbol" w:hint="default"/>
        <w:w w:val="99"/>
        <w:sz w:val="20"/>
        <w:szCs w:val="20"/>
      </w:rPr>
    </w:lvl>
    <w:lvl w:ilvl="4">
      <w:start w:val="1"/>
      <w:numFmt w:val="bullet"/>
      <w:lvlText w:val="o"/>
      <w:lvlJc w:val="left"/>
      <w:pPr>
        <w:ind w:left="1219" w:hanging="360"/>
      </w:pPr>
      <w:rPr>
        <w:rFonts w:ascii="Courier New" w:eastAsia="Courier New" w:hAnsi="Courier New" w:hint="default"/>
        <w:w w:val="99"/>
        <w:sz w:val="20"/>
        <w:szCs w:val="20"/>
      </w:rPr>
    </w:lvl>
    <w:lvl w:ilvl="5">
      <w:start w:val="1"/>
      <w:numFmt w:val="bullet"/>
      <w:lvlText w:val=""/>
      <w:lvlJc w:val="left"/>
      <w:pPr>
        <w:ind w:left="2299" w:hanging="360"/>
      </w:pPr>
      <w:rPr>
        <w:rFonts w:ascii="Symbol" w:hAnsi="Symbol" w:hint="default"/>
        <w:w w:val="99"/>
        <w:sz w:val="20"/>
        <w:szCs w:val="20"/>
      </w:rPr>
    </w:lvl>
    <w:lvl w:ilvl="6">
      <w:start w:val="1"/>
      <w:numFmt w:val="bullet"/>
      <w:lvlText w:val="•"/>
      <w:lvlJc w:val="left"/>
      <w:pPr>
        <w:ind w:left="1579" w:hanging="360"/>
      </w:pPr>
      <w:rPr>
        <w:rFonts w:hint="default"/>
      </w:rPr>
    </w:lvl>
    <w:lvl w:ilvl="7">
      <w:start w:val="1"/>
      <w:numFmt w:val="bullet"/>
      <w:lvlText w:val="•"/>
      <w:lvlJc w:val="left"/>
      <w:pPr>
        <w:ind w:left="1579" w:hanging="360"/>
      </w:pPr>
      <w:rPr>
        <w:rFonts w:hint="default"/>
      </w:rPr>
    </w:lvl>
    <w:lvl w:ilvl="8">
      <w:start w:val="1"/>
      <w:numFmt w:val="bullet"/>
      <w:lvlText w:val="•"/>
      <w:lvlJc w:val="left"/>
      <w:pPr>
        <w:ind w:left="1580" w:hanging="360"/>
      </w:pPr>
      <w:rPr>
        <w:rFonts w:hint="default"/>
      </w:rPr>
    </w:lvl>
  </w:abstractNum>
  <w:abstractNum w:abstractNumId="2" w15:restartNumberingAfterBreak="0">
    <w:nsid w:val="0DFF1666"/>
    <w:multiLevelType w:val="hybridMultilevel"/>
    <w:tmpl w:val="B0205A64"/>
    <w:lvl w:ilvl="0" w:tplc="12767BDC">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145FF4"/>
    <w:multiLevelType w:val="hybridMultilevel"/>
    <w:tmpl w:val="DDC449B2"/>
    <w:lvl w:ilvl="0" w:tplc="B56C665C">
      <w:start w:val="9"/>
      <w:numFmt w:val="decimal"/>
      <w:lvlText w:val="%1."/>
      <w:lvlJc w:val="left"/>
      <w:pPr>
        <w:ind w:left="858" w:hanging="360"/>
      </w:pPr>
      <w:rPr>
        <w:rFonts w:ascii="Arial" w:eastAsia="Arial" w:hAnsi="Arial" w:hint="default"/>
        <w:spacing w:val="-1"/>
        <w:w w:val="99"/>
        <w:sz w:val="20"/>
        <w:szCs w:val="20"/>
      </w:rPr>
    </w:lvl>
    <w:lvl w:ilvl="1" w:tplc="494C3A72">
      <w:start w:val="1"/>
      <w:numFmt w:val="bullet"/>
      <w:lvlText w:val=""/>
      <w:lvlJc w:val="left"/>
      <w:pPr>
        <w:ind w:left="1579" w:hanging="360"/>
      </w:pPr>
      <w:rPr>
        <w:rFonts w:ascii="Symbol" w:eastAsia="Symbol" w:hAnsi="Symbol" w:hint="default"/>
        <w:w w:val="99"/>
        <w:sz w:val="20"/>
        <w:szCs w:val="20"/>
      </w:rPr>
    </w:lvl>
    <w:lvl w:ilvl="2" w:tplc="B5A4C210">
      <w:start w:val="1"/>
      <w:numFmt w:val="bullet"/>
      <w:lvlText w:val="•"/>
      <w:lvlJc w:val="left"/>
      <w:pPr>
        <w:ind w:left="2475" w:hanging="360"/>
      </w:pPr>
      <w:rPr>
        <w:rFonts w:hint="default"/>
      </w:rPr>
    </w:lvl>
    <w:lvl w:ilvl="3" w:tplc="93B4FC50">
      <w:start w:val="1"/>
      <w:numFmt w:val="bullet"/>
      <w:lvlText w:val="•"/>
      <w:lvlJc w:val="left"/>
      <w:pPr>
        <w:ind w:left="3370" w:hanging="360"/>
      </w:pPr>
      <w:rPr>
        <w:rFonts w:hint="default"/>
      </w:rPr>
    </w:lvl>
    <w:lvl w:ilvl="4" w:tplc="2490F62E">
      <w:start w:val="1"/>
      <w:numFmt w:val="bullet"/>
      <w:lvlText w:val="•"/>
      <w:lvlJc w:val="left"/>
      <w:pPr>
        <w:ind w:left="4266" w:hanging="360"/>
      </w:pPr>
      <w:rPr>
        <w:rFonts w:hint="default"/>
      </w:rPr>
    </w:lvl>
    <w:lvl w:ilvl="5" w:tplc="E3140BD8">
      <w:start w:val="1"/>
      <w:numFmt w:val="bullet"/>
      <w:lvlText w:val="•"/>
      <w:lvlJc w:val="left"/>
      <w:pPr>
        <w:ind w:left="5162" w:hanging="360"/>
      </w:pPr>
      <w:rPr>
        <w:rFonts w:hint="default"/>
      </w:rPr>
    </w:lvl>
    <w:lvl w:ilvl="6" w:tplc="C1C659F0">
      <w:start w:val="1"/>
      <w:numFmt w:val="bullet"/>
      <w:lvlText w:val="•"/>
      <w:lvlJc w:val="left"/>
      <w:pPr>
        <w:ind w:left="6057" w:hanging="360"/>
      </w:pPr>
      <w:rPr>
        <w:rFonts w:hint="default"/>
      </w:rPr>
    </w:lvl>
    <w:lvl w:ilvl="7" w:tplc="AB10124C">
      <w:start w:val="1"/>
      <w:numFmt w:val="bullet"/>
      <w:lvlText w:val="•"/>
      <w:lvlJc w:val="left"/>
      <w:pPr>
        <w:ind w:left="6953" w:hanging="360"/>
      </w:pPr>
      <w:rPr>
        <w:rFonts w:hint="default"/>
      </w:rPr>
    </w:lvl>
    <w:lvl w:ilvl="8" w:tplc="6ADE2D0A">
      <w:start w:val="1"/>
      <w:numFmt w:val="bullet"/>
      <w:lvlText w:val="•"/>
      <w:lvlJc w:val="left"/>
      <w:pPr>
        <w:ind w:left="7848" w:hanging="360"/>
      </w:pPr>
      <w:rPr>
        <w:rFonts w:hint="default"/>
      </w:rPr>
    </w:lvl>
  </w:abstractNum>
  <w:abstractNum w:abstractNumId="4" w15:restartNumberingAfterBreak="0">
    <w:nsid w:val="167D74D8"/>
    <w:multiLevelType w:val="hybridMultilevel"/>
    <w:tmpl w:val="F162CF1E"/>
    <w:lvl w:ilvl="0" w:tplc="6576FC22">
      <w:start w:val="1"/>
      <w:numFmt w:val="decimal"/>
      <w:lvlText w:val="%1."/>
      <w:lvlJc w:val="left"/>
      <w:pPr>
        <w:ind w:left="720" w:hanging="360"/>
      </w:pPr>
      <w:rPr>
        <w:b w:val="0"/>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A168F9"/>
    <w:multiLevelType w:val="hybridMultilevel"/>
    <w:tmpl w:val="DDC449B2"/>
    <w:lvl w:ilvl="0" w:tplc="B56C665C">
      <w:start w:val="9"/>
      <w:numFmt w:val="decimal"/>
      <w:lvlText w:val="%1."/>
      <w:lvlJc w:val="left"/>
      <w:pPr>
        <w:ind w:left="858" w:hanging="360"/>
      </w:pPr>
      <w:rPr>
        <w:rFonts w:ascii="Arial" w:eastAsia="Arial" w:hAnsi="Arial" w:hint="default"/>
        <w:spacing w:val="-1"/>
        <w:w w:val="99"/>
        <w:sz w:val="20"/>
        <w:szCs w:val="20"/>
      </w:rPr>
    </w:lvl>
    <w:lvl w:ilvl="1" w:tplc="494C3A72">
      <w:start w:val="1"/>
      <w:numFmt w:val="bullet"/>
      <w:lvlText w:val=""/>
      <w:lvlJc w:val="left"/>
      <w:pPr>
        <w:ind w:left="1579" w:hanging="360"/>
      </w:pPr>
      <w:rPr>
        <w:rFonts w:ascii="Symbol" w:eastAsia="Symbol" w:hAnsi="Symbol" w:hint="default"/>
        <w:w w:val="99"/>
        <w:sz w:val="20"/>
        <w:szCs w:val="20"/>
      </w:rPr>
    </w:lvl>
    <w:lvl w:ilvl="2" w:tplc="B5A4C210">
      <w:start w:val="1"/>
      <w:numFmt w:val="bullet"/>
      <w:lvlText w:val="•"/>
      <w:lvlJc w:val="left"/>
      <w:pPr>
        <w:ind w:left="2475" w:hanging="360"/>
      </w:pPr>
      <w:rPr>
        <w:rFonts w:hint="default"/>
      </w:rPr>
    </w:lvl>
    <w:lvl w:ilvl="3" w:tplc="93B4FC50">
      <w:start w:val="1"/>
      <w:numFmt w:val="bullet"/>
      <w:lvlText w:val="•"/>
      <w:lvlJc w:val="left"/>
      <w:pPr>
        <w:ind w:left="3370" w:hanging="360"/>
      </w:pPr>
      <w:rPr>
        <w:rFonts w:hint="default"/>
      </w:rPr>
    </w:lvl>
    <w:lvl w:ilvl="4" w:tplc="2490F62E">
      <w:start w:val="1"/>
      <w:numFmt w:val="bullet"/>
      <w:lvlText w:val="•"/>
      <w:lvlJc w:val="left"/>
      <w:pPr>
        <w:ind w:left="4266" w:hanging="360"/>
      </w:pPr>
      <w:rPr>
        <w:rFonts w:hint="default"/>
      </w:rPr>
    </w:lvl>
    <w:lvl w:ilvl="5" w:tplc="E3140BD8">
      <w:start w:val="1"/>
      <w:numFmt w:val="bullet"/>
      <w:lvlText w:val="•"/>
      <w:lvlJc w:val="left"/>
      <w:pPr>
        <w:ind w:left="5162" w:hanging="360"/>
      </w:pPr>
      <w:rPr>
        <w:rFonts w:hint="default"/>
      </w:rPr>
    </w:lvl>
    <w:lvl w:ilvl="6" w:tplc="C1C659F0">
      <w:start w:val="1"/>
      <w:numFmt w:val="bullet"/>
      <w:lvlText w:val="•"/>
      <w:lvlJc w:val="left"/>
      <w:pPr>
        <w:ind w:left="6057" w:hanging="360"/>
      </w:pPr>
      <w:rPr>
        <w:rFonts w:hint="default"/>
      </w:rPr>
    </w:lvl>
    <w:lvl w:ilvl="7" w:tplc="AB10124C">
      <w:start w:val="1"/>
      <w:numFmt w:val="bullet"/>
      <w:lvlText w:val="•"/>
      <w:lvlJc w:val="left"/>
      <w:pPr>
        <w:ind w:left="6953" w:hanging="360"/>
      </w:pPr>
      <w:rPr>
        <w:rFonts w:hint="default"/>
      </w:rPr>
    </w:lvl>
    <w:lvl w:ilvl="8" w:tplc="6ADE2D0A">
      <w:start w:val="1"/>
      <w:numFmt w:val="bullet"/>
      <w:lvlText w:val="•"/>
      <w:lvlJc w:val="left"/>
      <w:pPr>
        <w:ind w:left="7848" w:hanging="360"/>
      </w:pPr>
      <w:rPr>
        <w:rFonts w:hint="default"/>
      </w:rPr>
    </w:lvl>
  </w:abstractNum>
  <w:abstractNum w:abstractNumId="6" w15:restartNumberingAfterBreak="0">
    <w:nsid w:val="1E5F48F7"/>
    <w:multiLevelType w:val="multilevel"/>
    <w:tmpl w:val="E5F22DC6"/>
    <w:lvl w:ilvl="0">
      <w:start w:val="6"/>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1"/>
      <w:numFmt w:val="decimal"/>
      <w:lvlText w:val="%1.%2.%3"/>
      <w:lvlJc w:val="left"/>
      <w:pPr>
        <w:ind w:left="1440" w:hanging="720"/>
      </w:pPr>
      <w:rPr>
        <w:rFonts w:hint="default"/>
        <w:b/>
        <w:color w:val="auto"/>
      </w:rPr>
    </w:lvl>
    <w:lvl w:ilvl="3">
      <w:start w:val="1"/>
      <w:numFmt w:val="decimal"/>
      <w:lvlText w:val="%1.%2.%3.%4"/>
      <w:lvlJc w:val="left"/>
      <w:pPr>
        <w:ind w:left="2880" w:hanging="720"/>
      </w:pPr>
      <w:rPr>
        <w:rFonts w:hint="default"/>
        <w:b w:val="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22490C49"/>
    <w:multiLevelType w:val="multilevel"/>
    <w:tmpl w:val="E794B02C"/>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8" w15:restartNumberingAfterBreak="0">
    <w:nsid w:val="25060721"/>
    <w:multiLevelType w:val="multilevel"/>
    <w:tmpl w:val="F91EA860"/>
    <w:lvl w:ilvl="0">
      <w:start w:val="2"/>
      <w:numFmt w:val="decimal"/>
      <w:lvlText w:val="%1"/>
      <w:lvlJc w:val="left"/>
      <w:pPr>
        <w:ind w:left="638" w:hanging="500"/>
      </w:pPr>
      <w:rPr>
        <w:rFonts w:hint="default"/>
      </w:rPr>
    </w:lvl>
    <w:lvl w:ilvl="1">
      <w:start w:val="3"/>
      <w:numFmt w:val="decimal"/>
      <w:lvlText w:val="%1.%2"/>
      <w:lvlJc w:val="left"/>
      <w:pPr>
        <w:ind w:left="638" w:hanging="500"/>
      </w:pPr>
      <w:rPr>
        <w:rFonts w:hint="default"/>
      </w:rPr>
    </w:lvl>
    <w:lvl w:ilvl="2">
      <w:start w:val="1"/>
      <w:numFmt w:val="decimal"/>
      <w:lvlText w:val="%1.%2.%3"/>
      <w:lvlJc w:val="left"/>
      <w:pPr>
        <w:ind w:left="638" w:hanging="500"/>
      </w:pPr>
      <w:rPr>
        <w:rFonts w:ascii="Arial" w:eastAsia="Arial" w:hAnsi="Arial" w:hint="default"/>
        <w:b/>
        <w:bCs/>
        <w:spacing w:val="-1"/>
        <w:w w:val="99"/>
        <w:sz w:val="20"/>
        <w:szCs w:val="20"/>
      </w:rPr>
    </w:lvl>
    <w:lvl w:ilvl="3">
      <w:start w:val="1"/>
      <w:numFmt w:val="lowerLetter"/>
      <w:lvlText w:val="(%4)"/>
      <w:lvlJc w:val="left"/>
      <w:pPr>
        <w:ind w:left="859" w:hanging="360"/>
      </w:pPr>
      <w:rPr>
        <w:rFonts w:ascii="Arial" w:hAnsi="Arial" w:hint="default"/>
        <w:b w:val="0"/>
        <w:color w:val="auto"/>
        <w:spacing w:val="-1"/>
        <w:w w:val="106"/>
        <w:sz w:val="20"/>
        <w:szCs w:val="20"/>
      </w:rPr>
    </w:lvl>
    <w:lvl w:ilvl="4">
      <w:start w:val="1"/>
      <w:numFmt w:val="bullet"/>
      <w:lvlText w:val="•"/>
      <w:lvlJc w:val="left"/>
      <w:pPr>
        <w:ind w:left="3786" w:hanging="360"/>
      </w:pPr>
      <w:rPr>
        <w:rFonts w:hint="default"/>
      </w:rPr>
    </w:lvl>
    <w:lvl w:ilvl="5">
      <w:start w:val="1"/>
      <w:numFmt w:val="bullet"/>
      <w:lvlText w:val="•"/>
      <w:lvlJc w:val="left"/>
      <w:pPr>
        <w:ind w:left="4762" w:hanging="360"/>
      </w:pPr>
      <w:rPr>
        <w:rFonts w:hint="default"/>
      </w:rPr>
    </w:lvl>
    <w:lvl w:ilvl="6">
      <w:start w:val="1"/>
      <w:numFmt w:val="bullet"/>
      <w:lvlText w:val="•"/>
      <w:lvlJc w:val="left"/>
      <w:pPr>
        <w:ind w:left="5737" w:hanging="360"/>
      </w:pPr>
      <w:rPr>
        <w:rFonts w:hint="default"/>
      </w:rPr>
    </w:lvl>
    <w:lvl w:ilvl="7">
      <w:start w:val="1"/>
      <w:numFmt w:val="bullet"/>
      <w:lvlText w:val="•"/>
      <w:lvlJc w:val="left"/>
      <w:pPr>
        <w:ind w:left="6713" w:hanging="360"/>
      </w:pPr>
      <w:rPr>
        <w:rFonts w:hint="default"/>
      </w:rPr>
    </w:lvl>
    <w:lvl w:ilvl="8">
      <w:start w:val="1"/>
      <w:numFmt w:val="bullet"/>
      <w:lvlText w:val="•"/>
      <w:lvlJc w:val="left"/>
      <w:pPr>
        <w:ind w:left="7688" w:hanging="360"/>
      </w:pPr>
      <w:rPr>
        <w:rFonts w:hint="default"/>
      </w:rPr>
    </w:lvl>
  </w:abstractNum>
  <w:abstractNum w:abstractNumId="9" w15:restartNumberingAfterBreak="0">
    <w:nsid w:val="2A205795"/>
    <w:multiLevelType w:val="multilevel"/>
    <w:tmpl w:val="84D6AED2"/>
    <w:lvl w:ilvl="0">
      <w:start w:val="2"/>
      <w:numFmt w:val="decimal"/>
      <w:lvlText w:val="%1"/>
      <w:lvlJc w:val="left"/>
      <w:pPr>
        <w:ind w:left="470" w:hanging="332"/>
      </w:pPr>
      <w:rPr>
        <w:rFonts w:hint="default"/>
      </w:rPr>
    </w:lvl>
    <w:lvl w:ilvl="1">
      <w:start w:val="4"/>
      <w:numFmt w:val="decimal"/>
      <w:lvlText w:val="%1.%2"/>
      <w:lvlJc w:val="left"/>
      <w:pPr>
        <w:ind w:left="470" w:hanging="332"/>
      </w:pPr>
      <w:rPr>
        <w:rFonts w:ascii="Arial" w:eastAsia="Arial" w:hAnsi="Arial" w:hint="default"/>
        <w:b/>
        <w:bCs/>
        <w:spacing w:val="-1"/>
        <w:w w:val="99"/>
        <w:sz w:val="20"/>
        <w:szCs w:val="20"/>
      </w:rPr>
    </w:lvl>
    <w:lvl w:ilvl="2">
      <w:start w:val="1"/>
      <w:numFmt w:val="decimal"/>
      <w:lvlText w:val="%1.%2.%3"/>
      <w:lvlJc w:val="left"/>
      <w:pPr>
        <w:ind w:left="638" w:hanging="500"/>
      </w:pPr>
      <w:rPr>
        <w:rFonts w:ascii="Arial" w:eastAsia="Arial" w:hAnsi="Arial" w:hint="default"/>
        <w:b/>
        <w:bCs/>
        <w:spacing w:val="-1"/>
        <w:w w:val="99"/>
        <w:sz w:val="20"/>
        <w:szCs w:val="20"/>
      </w:rPr>
    </w:lvl>
    <w:lvl w:ilvl="3">
      <w:start w:val="1"/>
      <w:numFmt w:val="bullet"/>
      <w:lvlText w:val=""/>
      <w:lvlJc w:val="left"/>
      <w:pPr>
        <w:ind w:left="858" w:hanging="360"/>
      </w:pPr>
      <w:rPr>
        <w:rFonts w:ascii="Symbol" w:eastAsia="Symbol" w:hAnsi="Symbol" w:hint="default"/>
        <w:w w:val="99"/>
        <w:sz w:val="20"/>
        <w:szCs w:val="20"/>
      </w:rPr>
    </w:lvl>
    <w:lvl w:ilvl="4">
      <w:start w:val="1"/>
      <w:numFmt w:val="bullet"/>
      <w:lvlText w:val="o"/>
      <w:lvlJc w:val="left"/>
      <w:pPr>
        <w:ind w:left="1578" w:hanging="360"/>
      </w:pPr>
      <w:rPr>
        <w:rFonts w:ascii="Courier New" w:eastAsia="Courier New" w:hAnsi="Courier New" w:hint="default"/>
        <w:w w:val="99"/>
        <w:sz w:val="20"/>
        <w:szCs w:val="20"/>
      </w:rPr>
    </w:lvl>
    <w:lvl w:ilvl="5">
      <w:start w:val="1"/>
      <w:numFmt w:val="bullet"/>
      <w:lvlText w:val="•"/>
      <w:lvlJc w:val="left"/>
      <w:pPr>
        <w:ind w:left="2922" w:hanging="360"/>
      </w:pPr>
      <w:rPr>
        <w:rFonts w:hint="default"/>
      </w:rPr>
    </w:lvl>
    <w:lvl w:ilvl="6">
      <w:start w:val="1"/>
      <w:numFmt w:val="bullet"/>
      <w:lvlText w:val="•"/>
      <w:lvlJc w:val="left"/>
      <w:pPr>
        <w:ind w:left="4265" w:hanging="360"/>
      </w:pPr>
      <w:rPr>
        <w:rFonts w:hint="default"/>
      </w:rPr>
    </w:lvl>
    <w:lvl w:ilvl="7">
      <w:start w:val="1"/>
      <w:numFmt w:val="bullet"/>
      <w:lvlText w:val="•"/>
      <w:lvlJc w:val="left"/>
      <w:pPr>
        <w:ind w:left="5609" w:hanging="360"/>
      </w:pPr>
      <w:rPr>
        <w:rFonts w:hint="default"/>
      </w:rPr>
    </w:lvl>
    <w:lvl w:ilvl="8">
      <w:start w:val="1"/>
      <w:numFmt w:val="bullet"/>
      <w:lvlText w:val="•"/>
      <w:lvlJc w:val="left"/>
      <w:pPr>
        <w:ind w:left="6952" w:hanging="360"/>
      </w:pPr>
      <w:rPr>
        <w:rFonts w:hint="default"/>
      </w:rPr>
    </w:lvl>
  </w:abstractNum>
  <w:abstractNum w:abstractNumId="10" w15:restartNumberingAfterBreak="0">
    <w:nsid w:val="2A5838B6"/>
    <w:multiLevelType w:val="hybridMultilevel"/>
    <w:tmpl w:val="CECC1338"/>
    <w:lvl w:ilvl="0" w:tplc="04090001">
      <w:start w:val="1"/>
      <w:numFmt w:val="bullet"/>
      <w:lvlText w:val=""/>
      <w:lvlJc w:val="left"/>
      <w:pPr>
        <w:ind w:left="2700" w:hanging="360"/>
      </w:pPr>
      <w:rPr>
        <w:rFonts w:ascii="Symbol" w:hAnsi="Symbol"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1" w15:restartNumberingAfterBreak="0">
    <w:nsid w:val="2AC92431"/>
    <w:multiLevelType w:val="multilevel"/>
    <w:tmpl w:val="038A43F2"/>
    <w:lvl w:ilvl="0">
      <w:start w:val="2"/>
      <w:numFmt w:val="decimal"/>
      <w:lvlText w:val="%1"/>
      <w:lvlJc w:val="left"/>
      <w:pPr>
        <w:ind w:left="638" w:hanging="500"/>
      </w:pPr>
      <w:rPr>
        <w:rFonts w:hint="default"/>
      </w:rPr>
    </w:lvl>
    <w:lvl w:ilvl="1">
      <w:start w:val="3"/>
      <w:numFmt w:val="decimal"/>
      <w:lvlText w:val="%1.%2"/>
      <w:lvlJc w:val="left"/>
      <w:pPr>
        <w:ind w:left="638" w:hanging="500"/>
      </w:pPr>
      <w:rPr>
        <w:rFonts w:hint="default"/>
      </w:rPr>
    </w:lvl>
    <w:lvl w:ilvl="2">
      <w:start w:val="1"/>
      <w:numFmt w:val="decimal"/>
      <w:lvlText w:val="%1.%2.%3"/>
      <w:lvlJc w:val="left"/>
      <w:pPr>
        <w:ind w:left="638" w:hanging="500"/>
      </w:pPr>
      <w:rPr>
        <w:rFonts w:ascii="Arial" w:eastAsia="Arial" w:hAnsi="Arial" w:hint="default"/>
        <w:b/>
        <w:bCs/>
        <w:spacing w:val="-1"/>
        <w:w w:val="99"/>
        <w:sz w:val="20"/>
        <w:szCs w:val="20"/>
      </w:rPr>
    </w:lvl>
    <w:lvl w:ilvl="3">
      <w:start w:val="1"/>
      <w:numFmt w:val="lowerLetter"/>
      <w:lvlText w:val="(%4)"/>
      <w:lvlJc w:val="left"/>
      <w:pPr>
        <w:ind w:left="859" w:hanging="360"/>
      </w:pPr>
      <w:rPr>
        <w:rFonts w:ascii="Arial" w:hAnsi="Arial" w:hint="default"/>
        <w:color w:val="auto"/>
        <w:spacing w:val="-1"/>
        <w:w w:val="106"/>
        <w:sz w:val="20"/>
        <w:szCs w:val="20"/>
      </w:rPr>
    </w:lvl>
    <w:lvl w:ilvl="4">
      <w:start w:val="1"/>
      <w:numFmt w:val="bullet"/>
      <w:lvlText w:val="•"/>
      <w:lvlJc w:val="left"/>
      <w:pPr>
        <w:ind w:left="3786" w:hanging="360"/>
      </w:pPr>
      <w:rPr>
        <w:rFonts w:hint="default"/>
      </w:rPr>
    </w:lvl>
    <w:lvl w:ilvl="5">
      <w:start w:val="1"/>
      <w:numFmt w:val="bullet"/>
      <w:lvlText w:val="•"/>
      <w:lvlJc w:val="left"/>
      <w:pPr>
        <w:ind w:left="4762" w:hanging="360"/>
      </w:pPr>
      <w:rPr>
        <w:rFonts w:hint="default"/>
      </w:rPr>
    </w:lvl>
    <w:lvl w:ilvl="6">
      <w:start w:val="1"/>
      <w:numFmt w:val="bullet"/>
      <w:lvlText w:val="•"/>
      <w:lvlJc w:val="left"/>
      <w:pPr>
        <w:ind w:left="5737" w:hanging="360"/>
      </w:pPr>
      <w:rPr>
        <w:rFonts w:hint="default"/>
      </w:rPr>
    </w:lvl>
    <w:lvl w:ilvl="7">
      <w:start w:val="1"/>
      <w:numFmt w:val="bullet"/>
      <w:lvlText w:val="•"/>
      <w:lvlJc w:val="left"/>
      <w:pPr>
        <w:ind w:left="6713" w:hanging="360"/>
      </w:pPr>
      <w:rPr>
        <w:rFonts w:hint="default"/>
      </w:rPr>
    </w:lvl>
    <w:lvl w:ilvl="8">
      <w:start w:val="1"/>
      <w:numFmt w:val="bullet"/>
      <w:lvlText w:val="•"/>
      <w:lvlJc w:val="left"/>
      <w:pPr>
        <w:ind w:left="7688" w:hanging="360"/>
      </w:pPr>
      <w:rPr>
        <w:rFonts w:hint="default"/>
      </w:rPr>
    </w:lvl>
  </w:abstractNum>
  <w:abstractNum w:abstractNumId="12" w15:restartNumberingAfterBreak="0">
    <w:nsid w:val="31E13199"/>
    <w:multiLevelType w:val="hybridMultilevel"/>
    <w:tmpl w:val="B00AE446"/>
    <w:lvl w:ilvl="0" w:tplc="46B02A28">
      <w:start w:val="1"/>
      <w:numFmt w:val="decimal"/>
      <w:lvlText w:val="%1."/>
      <w:lvlJc w:val="left"/>
      <w:pPr>
        <w:ind w:left="816" w:hanging="456"/>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E80734"/>
    <w:multiLevelType w:val="multilevel"/>
    <w:tmpl w:val="593A64D0"/>
    <w:lvl w:ilvl="0">
      <w:start w:val="2"/>
      <w:numFmt w:val="decimal"/>
      <w:lvlText w:val="%1"/>
      <w:lvlJc w:val="left"/>
      <w:pPr>
        <w:ind w:left="638" w:hanging="500"/>
      </w:pPr>
      <w:rPr>
        <w:rFonts w:hint="default"/>
      </w:rPr>
    </w:lvl>
    <w:lvl w:ilvl="1">
      <w:start w:val="3"/>
      <w:numFmt w:val="decimal"/>
      <w:lvlText w:val="%1.%2"/>
      <w:lvlJc w:val="left"/>
      <w:pPr>
        <w:ind w:left="638" w:hanging="500"/>
      </w:pPr>
      <w:rPr>
        <w:rFonts w:hint="default"/>
      </w:rPr>
    </w:lvl>
    <w:lvl w:ilvl="2">
      <w:start w:val="1"/>
      <w:numFmt w:val="decimal"/>
      <w:lvlText w:val="%1.%2.%3"/>
      <w:lvlJc w:val="left"/>
      <w:pPr>
        <w:ind w:left="638" w:hanging="500"/>
      </w:pPr>
      <w:rPr>
        <w:rFonts w:ascii="Arial" w:eastAsia="Arial" w:hAnsi="Arial" w:hint="default"/>
        <w:b/>
        <w:bCs/>
        <w:spacing w:val="-1"/>
        <w:w w:val="99"/>
        <w:sz w:val="20"/>
        <w:szCs w:val="20"/>
      </w:rPr>
    </w:lvl>
    <w:lvl w:ilvl="3">
      <w:start w:val="1"/>
      <w:numFmt w:val="decimal"/>
      <w:lvlText w:val="%4."/>
      <w:lvlJc w:val="left"/>
      <w:pPr>
        <w:ind w:left="859" w:hanging="360"/>
      </w:pPr>
      <w:rPr>
        <w:rFonts w:ascii="Arial" w:eastAsia="Arial" w:hAnsi="Arial" w:hint="default"/>
        <w:spacing w:val="-1"/>
        <w:w w:val="99"/>
        <w:sz w:val="20"/>
        <w:szCs w:val="20"/>
      </w:rPr>
    </w:lvl>
    <w:lvl w:ilvl="4">
      <w:start w:val="1"/>
      <w:numFmt w:val="bullet"/>
      <w:lvlText w:val="•"/>
      <w:lvlJc w:val="left"/>
      <w:pPr>
        <w:ind w:left="3786" w:hanging="360"/>
      </w:pPr>
      <w:rPr>
        <w:rFonts w:hint="default"/>
      </w:rPr>
    </w:lvl>
    <w:lvl w:ilvl="5">
      <w:start w:val="1"/>
      <w:numFmt w:val="bullet"/>
      <w:lvlText w:val="•"/>
      <w:lvlJc w:val="left"/>
      <w:pPr>
        <w:ind w:left="4762" w:hanging="360"/>
      </w:pPr>
      <w:rPr>
        <w:rFonts w:hint="default"/>
      </w:rPr>
    </w:lvl>
    <w:lvl w:ilvl="6">
      <w:start w:val="1"/>
      <w:numFmt w:val="bullet"/>
      <w:lvlText w:val="•"/>
      <w:lvlJc w:val="left"/>
      <w:pPr>
        <w:ind w:left="5737" w:hanging="360"/>
      </w:pPr>
      <w:rPr>
        <w:rFonts w:hint="default"/>
      </w:rPr>
    </w:lvl>
    <w:lvl w:ilvl="7">
      <w:start w:val="1"/>
      <w:numFmt w:val="bullet"/>
      <w:lvlText w:val="•"/>
      <w:lvlJc w:val="left"/>
      <w:pPr>
        <w:ind w:left="6713" w:hanging="360"/>
      </w:pPr>
      <w:rPr>
        <w:rFonts w:hint="default"/>
      </w:rPr>
    </w:lvl>
    <w:lvl w:ilvl="8">
      <w:start w:val="1"/>
      <w:numFmt w:val="bullet"/>
      <w:lvlText w:val="•"/>
      <w:lvlJc w:val="left"/>
      <w:pPr>
        <w:ind w:left="7688" w:hanging="360"/>
      </w:pPr>
      <w:rPr>
        <w:rFonts w:hint="default"/>
      </w:rPr>
    </w:lvl>
  </w:abstractNum>
  <w:abstractNum w:abstractNumId="14" w15:restartNumberingAfterBreak="0">
    <w:nsid w:val="4F5D75F9"/>
    <w:multiLevelType w:val="hybridMultilevel"/>
    <w:tmpl w:val="55E4A3BC"/>
    <w:lvl w:ilvl="0" w:tplc="0AD28FC0">
      <w:start w:val="1"/>
      <w:numFmt w:val="upperLetter"/>
      <w:lvlText w:val="%1."/>
      <w:lvlJc w:val="left"/>
      <w:pPr>
        <w:ind w:left="859" w:hanging="360"/>
      </w:pPr>
      <w:rPr>
        <w:rFonts w:ascii="Arial" w:eastAsia="Arial" w:hAnsi="Arial" w:hint="default"/>
        <w:spacing w:val="-1"/>
        <w:w w:val="99"/>
        <w:sz w:val="20"/>
        <w:szCs w:val="20"/>
      </w:rPr>
    </w:lvl>
    <w:lvl w:ilvl="1" w:tplc="538A46C0">
      <w:start w:val="1"/>
      <w:numFmt w:val="lowerRoman"/>
      <w:lvlText w:val="%2."/>
      <w:lvlJc w:val="left"/>
      <w:pPr>
        <w:ind w:left="1853" w:hanging="548"/>
      </w:pPr>
      <w:rPr>
        <w:rFonts w:ascii="Arial" w:eastAsia="Arial" w:hAnsi="Arial" w:hint="default"/>
        <w:spacing w:val="-1"/>
        <w:w w:val="99"/>
        <w:sz w:val="20"/>
        <w:szCs w:val="20"/>
      </w:rPr>
    </w:lvl>
    <w:lvl w:ilvl="2" w:tplc="91D8947C">
      <w:start w:val="1"/>
      <w:numFmt w:val="bullet"/>
      <w:lvlText w:val="•"/>
      <w:lvlJc w:val="left"/>
      <w:pPr>
        <w:ind w:left="2718" w:hanging="548"/>
      </w:pPr>
      <w:rPr>
        <w:rFonts w:hint="default"/>
      </w:rPr>
    </w:lvl>
    <w:lvl w:ilvl="3" w:tplc="DC0EB956">
      <w:start w:val="1"/>
      <w:numFmt w:val="bullet"/>
      <w:lvlText w:val="•"/>
      <w:lvlJc w:val="left"/>
      <w:pPr>
        <w:ind w:left="3583" w:hanging="548"/>
      </w:pPr>
      <w:rPr>
        <w:rFonts w:hint="default"/>
      </w:rPr>
    </w:lvl>
    <w:lvl w:ilvl="4" w:tplc="BDBEA1D4">
      <w:start w:val="1"/>
      <w:numFmt w:val="bullet"/>
      <w:lvlText w:val="•"/>
      <w:lvlJc w:val="left"/>
      <w:pPr>
        <w:ind w:left="4448" w:hanging="548"/>
      </w:pPr>
      <w:rPr>
        <w:rFonts w:hint="default"/>
      </w:rPr>
    </w:lvl>
    <w:lvl w:ilvl="5" w:tplc="C3E01112">
      <w:start w:val="1"/>
      <w:numFmt w:val="bullet"/>
      <w:lvlText w:val="•"/>
      <w:lvlJc w:val="left"/>
      <w:pPr>
        <w:ind w:left="5314" w:hanging="548"/>
      </w:pPr>
      <w:rPr>
        <w:rFonts w:hint="default"/>
      </w:rPr>
    </w:lvl>
    <w:lvl w:ilvl="6" w:tplc="53A8BF54">
      <w:start w:val="1"/>
      <w:numFmt w:val="bullet"/>
      <w:lvlText w:val="•"/>
      <w:lvlJc w:val="left"/>
      <w:pPr>
        <w:ind w:left="6179" w:hanging="548"/>
      </w:pPr>
      <w:rPr>
        <w:rFonts w:hint="default"/>
      </w:rPr>
    </w:lvl>
    <w:lvl w:ilvl="7" w:tplc="79AC2CA4">
      <w:start w:val="1"/>
      <w:numFmt w:val="bullet"/>
      <w:lvlText w:val="•"/>
      <w:lvlJc w:val="left"/>
      <w:pPr>
        <w:ind w:left="7044" w:hanging="548"/>
      </w:pPr>
      <w:rPr>
        <w:rFonts w:hint="default"/>
      </w:rPr>
    </w:lvl>
    <w:lvl w:ilvl="8" w:tplc="04F44F24">
      <w:start w:val="1"/>
      <w:numFmt w:val="bullet"/>
      <w:lvlText w:val="•"/>
      <w:lvlJc w:val="left"/>
      <w:pPr>
        <w:ind w:left="7909" w:hanging="548"/>
      </w:pPr>
      <w:rPr>
        <w:rFonts w:hint="default"/>
      </w:rPr>
    </w:lvl>
  </w:abstractNum>
  <w:abstractNum w:abstractNumId="15" w15:restartNumberingAfterBreak="0">
    <w:nsid w:val="538013AC"/>
    <w:multiLevelType w:val="multilevel"/>
    <w:tmpl w:val="A790C6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924370"/>
    <w:multiLevelType w:val="hybridMultilevel"/>
    <w:tmpl w:val="636E04E4"/>
    <w:lvl w:ilvl="0" w:tplc="70E806E8">
      <w:start w:val="1"/>
      <w:numFmt w:val="upperLetter"/>
      <w:lvlText w:val="%1."/>
      <w:lvlJc w:val="left"/>
      <w:pPr>
        <w:ind w:left="1158" w:hanging="708"/>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15:restartNumberingAfterBreak="0">
    <w:nsid w:val="5FA053A4"/>
    <w:multiLevelType w:val="hybridMultilevel"/>
    <w:tmpl w:val="DDC449B2"/>
    <w:lvl w:ilvl="0" w:tplc="B56C665C">
      <w:start w:val="9"/>
      <w:numFmt w:val="decimal"/>
      <w:lvlText w:val="%1."/>
      <w:lvlJc w:val="left"/>
      <w:pPr>
        <w:ind w:left="858" w:hanging="360"/>
      </w:pPr>
      <w:rPr>
        <w:rFonts w:ascii="Arial" w:eastAsia="Arial" w:hAnsi="Arial" w:hint="default"/>
        <w:spacing w:val="-1"/>
        <w:w w:val="99"/>
        <w:sz w:val="20"/>
        <w:szCs w:val="20"/>
      </w:rPr>
    </w:lvl>
    <w:lvl w:ilvl="1" w:tplc="494C3A72">
      <w:start w:val="1"/>
      <w:numFmt w:val="bullet"/>
      <w:lvlText w:val=""/>
      <w:lvlJc w:val="left"/>
      <w:pPr>
        <w:ind w:left="1579" w:hanging="360"/>
      </w:pPr>
      <w:rPr>
        <w:rFonts w:ascii="Symbol" w:eastAsia="Symbol" w:hAnsi="Symbol" w:hint="default"/>
        <w:w w:val="99"/>
        <w:sz w:val="20"/>
        <w:szCs w:val="20"/>
      </w:rPr>
    </w:lvl>
    <w:lvl w:ilvl="2" w:tplc="B5A4C210">
      <w:start w:val="1"/>
      <w:numFmt w:val="bullet"/>
      <w:lvlText w:val="•"/>
      <w:lvlJc w:val="left"/>
      <w:pPr>
        <w:ind w:left="2475" w:hanging="360"/>
      </w:pPr>
      <w:rPr>
        <w:rFonts w:hint="default"/>
      </w:rPr>
    </w:lvl>
    <w:lvl w:ilvl="3" w:tplc="93B4FC50">
      <w:start w:val="1"/>
      <w:numFmt w:val="bullet"/>
      <w:lvlText w:val="•"/>
      <w:lvlJc w:val="left"/>
      <w:pPr>
        <w:ind w:left="3370" w:hanging="360"/>
      </w:pPr>
      <w:rPr>
        <w:rFonts w:hint="default"/>
      </w:rPr>
    </w:lvl>
    <w:lvl w:ilvl="4" w:tplc="2490F62E">
      <w:start w:val="1"/>
      <w:numFmt w:val="bullet"/>
      <w:lvlText w:val="•"/>
      <w:lvlJc w:val="left"/>
      <w:pPr>
        <w:ind w:left="4266" w:hanging="360"/>
      </w:pPr>
      <w:rPr>
        <w:rFonts w:hint="default"/>
      </w:rPr>
    </w:lvl>
    <w:lvl w:ilvl="5" w:tplc="E3140BD8">
      <w:start w:val="1"/>
      <w:numFmt w:val="bullet"/>
      <w:lvlText w:val="•"/>
      <w:lvlJc w:val="left"/>
      <w:pPr>
        <w:ind w:left="5162" w:hanging="360"/>
      </w:pPr>
      <w:rPr>
        <w:rFonts w:hint="default"/>
      </w:rPr>
    </w:lvl>
    <w:lvl w:ilvl="6" w:tplc="C1C659F0">
      <w:start w:val="1"/>
      <w:numFmt w:val="bullet"/>
      <w:lvlText w:val="•"/>
      <w:lvlJc w:val="left"/>
      <w:pPr>
        <w:ind w:left="6057" w:hanging="360"/>
      </w:pPr>
      <w:rPr>
        <w:rFonts w:hint="default"/>
      </w:rPr>
    </w:lvl>
    <w:lvl w:ilvl="7" w:tplc="AB10124C">
      <w:start w:val="1"/>
      <w:numFmt w:val="bullet"/>
      <w:lvlText w:val="•"/>
      <w:lvlJc w:val="left"/>
      <w:pPr>
        <w:ind w:left="6953" w:hanging="360"/>
      </w:pPr>
      <w:rPr>
        <w:rFonts w:hint="default"/>
      </w:rPr>
    </w:lvl>
    <w:lvl w:ilvl="8" w:tplc="6ADE2D0A">
      <w:start w:val="1"/>
      <w:numFmt w:val="bullet"/>
      <w:lvlText w:val="•"/>
      <w:lvlJc w:val="left"/>
      <w:pPr>
        <w:ind w:left="7848" w:hanging="360"/>
      </w:pPr>
      <w:rPr>
        <w:rFonts w:hint="default"/>
      </w:rPr>
    </w:lvl>
  </w:abstractNum>
  <w:abstractNum w:abstractNumId="18" w15:restartNumberingAfterBreak="0">
    <w:nsid w:val="6601123E"/>
    <w:multiLevelType w:val="hybridMultilevel"/>
    <w:tmpl w:val="93524BBE"/>
    <w:lvl w:ilvl="0" w:tplc="6E0E9EC0">
      <w:start w:val="1"/>
      <w:numFmt w:val="decimal"/>
      <w:lvlText w:val="%1."/>
      <w:lvlJc w:val="left"/>
      <w:pPr>
        <w:ind w:left="888" w:hanging="52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D814CC"/>
    <w:multiLevelType w:val="multilevel"/>
    <w:tmpl w:val="32AA25F4"/>
    <w:lvl w:ilvl="0">
      <w:start w:val="2"/>
      <w:numFmt w:val="decimal"/>
      <w:lvlText w:val="%1"/>
      <w:lvlJc w:val="left"/>
      <w:pPr>
        <w:ind w:left="139" w:hanging="500"/>
      </w:pPr>
      <w:rPr>
        <w:rFonts w:hint="default"/>
      </w:rPr>
    </w:lvl>
    <w:lvl w:ilvl="1">
      <w:start w:val="3"/>
      <w:numFmt w:val="decimal"/>
      <w:lvlText w:val="%1.%2"/>
      <w:lvlJc w:val="left"/>
      <w:pPr>
        <w:ind w:left="139" w:hanging="500"/>
      </w:pPr>
      <w:rPr>
        <w:rFonts w:hint="default"/>
      </w:rPr>
    </w:lvl>
    <w:lvl w:ilvl="2">
      <w:start w:val="3"/>
      <w:numFmt w:val="decimal"/>
      <w:lvlText w:val="%1.%2.%3"/>
      <w:lvlJc w:val="left"/>
      <w:pPr>
        <w:ind w:left="139" w:hanging="500"/>
      </w:pPr>
      <w:rPr>
        <w:rFonts w:ascii="Arial" w:eastAsia="Arial" w:hAnsi="Arial" w:hint="default"/>
        <w:b/>
        <w:bCs/>
        <w:spacing w:val="-1"/>
        <w:w w:val="99"/>
        <w:sz w:val="20"/>
        <w:szCs w:val="20"/>
      </w:rPr>
    </w:lvl>
    <w:lvl w:ilvl="3">
      <w:start w:val="1"/>
      <w:numFmt w:val="bullet"/>
      <w:lvlText w:val=""/>
      <w:lvlJc w:val="left"/>
      <w:pPr>
        <w:ind w:left="859" w:hanging="360"/>
      </w:pPr>
      <w:rPr>
        <w:rFonts w:ascii="Symbol" w:eastAsia="Symbol" w:hAnsi="Symbol" w:hint="default"/>
        <w:w w:val="99"/>
        <w:sz w:val="20"/>
        <w:szCs w:val="20"/>
      </w:rPr>
    </w:lvl>
    <w:lvl w:ilvl="4">
      <w:start w:val="1"/>
      <w:numFmt w:val="bullet"/>
      <w:lvlText w:val="o"/>
      <w:lvlJc w:val="left"/>
      <w:pPr>
        <w:ind w:left="1219" w:hanging="360"/>
      </w:pPr>
      <w:rPr>
        <w:rFonts w:ascii="Courier New" w:eastAsia="Courier New" w:hAnsi="Courier New" w:hint="default"/>
        <w:w w:val="99"/>
        <w:sz w:val="20"/>
        <w:szCs w:val="20"/>
      </w:rPr>
    </w:lvl>
    <w:lvl w:ilvl="5">
      <w:start w:val="1"/>
      <w:numFmt w:val="bullet"/>
      <w:lvlText w:val=""/>
      <w:lvlJc w:val="left"/>
      <w:pPr>
        <w:ind w:left="2299" w:hanging="360"/>
      </w:pPr>
      <w:rPr>
        <w:rFonts w:ascii="Symbol" w:hAnsi="Symbol" w:hint="default"/>
        <w:w w:val="99"/>
        <w:sz w:val="20"/>
        <w:szCs w:val="20"/>
      </w:rPr>
    </w:lvl>
    <w:lvl w:ilvl="6">
      <w:start w:val="1"/>
      <w:numFmt w:val="bullet"/>
      <w:lvlText w:val="•"/>
      <w:lvlJc w:val="left"/>
      <w:pPr>
        <w:ind w:left="1579" w:hanging="360"/>
      </w:pPr>
      <w:rPr>
        <w:rFonts w:hint="default"/>
      </w:rPr>
    </w:lvl>
    <w:lvl w:ilvl="7">
      <w:start w:val="1"/>
      <w:numFmt w:val="bullet"/>
      <w:lvlText w:val="•"/>
      <w:lvlJc w:val="left"/>
      <w:pPr>
        <w:ind w:left="1579" w:hanging="360"/>
      </w:pPr>
      <w:rPr>
        <w:rFonts w:hint="default"/>
      </w:rPr>
    </w:lvl>
    <w:lvl w:ilvl="8">
      <w:start w:val="1"/>
      <w:numFmt w:val="bullet"/>
      <w:lvlText w:val="•"/>
      <w:lvlJc w:val="left"/>
      <w:pPr>
        <w:ind w:left="1580" w:hanging="360"/>
      </w:pPr>
      <w:rPr>
        <w:rFonts w:hint="default"/>
      </w:rPr>
    </w:lvl>
  </w:abstractNum>
  <w:abstractNum w:abstractNumId="20" w15:restartNumberingAfterBreak="0">
    <w:nsid w:val="7D3A5AA9"/>
    <w:multiLevelType w:val="multilevel"/>
    <w:tmpl w:val="7E26EAD6"/>
    <w:lvl w:ilvl="0">
      <w:start w:val="2"/>
      <w:numFmt w:val="decimal"/>
      <w:lvlText w:val="%1"/>
      <w:lvlJc w:val="left"/>
      <w:pPr>
        <w:ind w:left="139" w:hanging="500"/>
      </w:pPr>
      <w:rPr>
        <w:rFonts w:hint="default"/>
      </w:rPr>
    </w:lvl>
    <w:lvl w:ilvl="1">
      <w:start w:val="3"/>
      <w:numFmt w:val="decimal"/>
      <w:lvlText w:val="%1.%2"/>
      <w:lvlJc w:val="left"/>
      <w:pPr>
        <w:ind w:left="139" w:hanging="500"/>
      </w:pPr>
      <w:rPr>
        <w:rFonts w:hint="default"/>
      </w:rPr>
    </w:lvl>
    <w:lvl w:ilvl="2">
      <w:start w:val="3"/>
      <w:numFmt w:val="decimal"/>
      <w:lvlText w:val="%1.%2.%3"/>
      <w:lvlJc w:val="left"/>
      <w:pPr>
        <w:ind w:left="139" w:hanging="500"/>
      </w:pPr>
      <w:rPr>
        <w:rFonts w:ascii="Arial" w:eastAsia="Arial" w:hAnsi="Arial" w:hint="default"/>
        <w:b/>
        <w:bCs/>
        <w:spacing w:val="-1"/>
        <w:w w:val="99"/>
        <w:sz w:val="20"/>
        <w:szCs w:val="20"/>
      </w:rPr>
    </w:lvl>
    <w:lvl w:ilvl="3">
      <w:start w:val="1"/>
      <w:numFmt w:val="bullet"/>
      <w:lvlText w:val=""/>
      <w:lvlJc w:val="left"/>
      <w:pPr>
        <w:ind w:left="859" w:hanging="360"/>
      </w:pPr>
      <w:rPr>
        <w:rFonts w:ascii="Symbol" w:eastAsia="Symbol" w:hAnsi="Symbol" w:hint="default"/>
        <w:w w:val="99"/>
        <w:sz w:val="20"/>
        <w:szCs w:val="20"/>
      </w:rPr>
    </w:lvl>
    <w:lvl w:ilvl="4">
      <w:start w:val="1"/>
      <w:numFmt w:val="bullet"/>
      <w:lvlText w:val="o"/>
      <w:lvlJc w:val="left"/>
      <w:pPr>
        <w:ind w:left="1219" w:hanging="360"/>
      </w:pPr>
      <w:rPr>
        <w:rFonts w:ascii="Courier New" w:eastAsia="Courier New" w:hAnsi="Courier New" w:hint="default"/>
        <w:w w:val="99"/>
        <w:sz w:val="20"/>
        <w:szCs w:val="20"/>
      </w:rPr>
    </w:lvl>
    <w:lvl w:ilvl="5">
      <w:start w:val="1"/>
      <w:numFmt w:val="bullet"/>
      <w:lvlText w:val=""/>
      <w:lvlJc w:val="left"/>
      <w:pPr>
        <w:ind w:left="2299" w:hanging="360"/>
      </w:pPr>
      <w:rPr>
        <w:rFonts w:ascii="Wingdings" w:eastAsia="Wingdings" w:hAnsi="Wingdings" w:hint="default"/>
        <w:w w:val="99"/>
        <w:sz w:val="20"/>
        <w:szCs w:val="20"/>
      </w:rPr>
    </w:lvl>
    <w:lvl w:ilvl="6">
      <w:start w:val="1"/>
      <w:numFmt w:val="bullet"/>
      <w:lvlText w:val="•"/>
      <w:lvlJc w:val="left"/>
      <w:pPr>
        <w:ind w:left="1579" w:hanging="360"/>
      </w:pPr>
      <w:rPr>
        <w:rFonts w:hint="default"/>
      </w:rPr>
    </w:lvl>
    <w:lvl w:ilvl="7">
      <w:start w:val="1"/>
      <w:numFmt w:val="bullet"/>
      <w:lvlText w:val="•"/>
      <w:lvlJc w:val="left"/>
      <w:pPr>
        <w:ind w:left="1579" w:hanging="360"/>
      </w:pPr>
      <w:rPr>
        <w:rFonts w:hint="default"/>
      </w:rPr>
    </w:lvl>
    <w:lvl w:ilvl="8">
      <w:start w:val="1"/>
      <w:numFmt w:val="bullet"/>
      <w:lvlText w:val="•"/>
      <w:lvlJc w:val="left"/>
      <w:pPr>
        <w:ind w:left="1580" w:hanging="360"/>
      </w:pPr>
      <w:rPr>
        <w:rFonts w:hint="default"/>
      </w:rPr>
    </w:lvl>
  </w:abstractNum>
  <w:num w:numId="1">
    <w:abstractNumId w:val="15"/>
  </w:num>
  <w:num w:numId="2">
    <w:abstractNumId w:val="2"/>
  </w:num>
  <w:num w:numId="3">
    <w:abstractNumId w:val="20"/>
  </w:num>
  <w:num w:numId="4">
    <w:abstractNumId w:val="9"/>
  </w:num>
  <w:num w:numId="5">
    <w:abstractNumId w:val="14"/>
  </w:num>
  <w:num w:numId="6">
    <w:abstractNumId w:val="17"/>
  </w:num>
  <w:num w:numId="7">
    <w:abstractNumId w:val="13"/>
  </w:num>
  <w:num w:numId="8">
    <w:abstractNumId w:val="5"/>
  </w:num>
  <w:num w:numId="9">
    <w:abstractNumId w:val="3"/>
  </w:num>
  <w:num w:numId="10">
    <w:abstractNumId w:val="4"/>
  </w:num>
  <w:num w:numId="11">
    <w:abstractNumId w:val="6"/>
  </w:num>
  <w:num w:numId="12">
    <w:abstractNumId w:val="11"/>
  </w:num>
  <w:num w:numId="13">
    <w:abstractNumId w:val="1"/>
  </w:num>
  <w:num w:numId="14">
    <w:abstractNumId w:val="8"/>
  </w:num>
  <w:num w:numId="15">
    <w:abstractNumId w:val="19"/>
  </w:num>
  <w:num w:numId="16">
    <w:abstractNumId w:val="10"/>
  </w:num>
  <w:num w:numId="17">
    <w:abstractNumId w:val="0"/>
  </w:num>
  <w:num w:numId="18">
    <w:abstractNumId w:val="18"/>
  </w:num>
  <w:num w:numId="19">
    <w:abstractNumId w:val="7"/>
  </w:num>
  <w:num w:numId="20">
    <w:abstractNumId w:val="12"/>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oNotShadeFormData/>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8D8"/>
    <w:rsid w:val="0000748E"/>
    <w:rsid w:val="00044650"/>
    <w:rsid w:val="00047D35"/>
    <w:rsid w:val="000747A8"/>
    <w:rsid w:val="000748D8"/>
    <w:rsid w:val="00087AD3"/>
    <w:rsid w:val="00094708"/>
    <w:rsid w:val="000B3685"/>
    <w:rsid w:val="000C397D"/>
    <w:rsid w:val="00143BE1"/>
    <w:rsid w:val="001574ED"/>
    <w:rsid w:val="001909D1"/>
    <w:rsid w:val="001F58F9"/>
    <w:rsid w:val="00203418"/>
    <w:rsid w:val="00217A84"/>
    <w:rsid w:val="00240C88"/>
    <w:rsid w:val="00257E0B"/>
    <w:rsid w:val="00266CCD"/>
    <w:rsid w:val="00274EA8"/>
    <w:rsid w:val="002817E9"/>
    <w:rsid w:val="00293445"/>
    <w:rsid w:val="00310A71"/>
    <w:rsid w:val="00323A52"/>
    <w:rsid w:val="00331D89"/>
    <w:rsid w:val="0033505A"/>
    <w:rsid w:val="00355E9F"/>
    <w:rsid w:val="00360C3A"/>
    <w:rsid w:val="00375E1E"/>
    <w:rsid w:val="003C5A40"/>
    <w:rsid w:val="003F271C"/>
    <w:rsid w:val="00443C21"/>
    <w:rsid w:val="00472E89"/>
    <w:rsid w:val="00495900"/>
    <w:rsid w:val="004B2BA6"/>
    <w:rsid w:val="004D42FE"/>
    <w:rsid w:val="0050117B"/>
    <w:rsid w:val="005154CF"/>
    <w:rsid w:val="00551D81"/>
    <w:rsid w:val="0055604F"/>
    <w:rsid w:val="005609B1"/>
    <w:rsid w:val="00572AA5"/>
    <w:rsid w:val="00575BCF"/>
    <w:rsid w:val="0058097C"/>
    <w:rsid w:val="00592D51"/>
    <w:rsid w:val="005A0DF2"/>
    <w:rsid w:val="005C22A1"/>
    <w:rsid w:val="005E0FD9"/>
    <w:rsid w:val="00615E6E"/>
    <w:rsid w:val="006551D5"/>
    <w:rsid w:val="006749E5"/>
    <w:rsid w:val="006A2E99"/>
    <w:rsid w:val="00740EBA"/>
    <w:rsid w:val="00754E6F"/>
    <w:rsid w:val="007A4073"/>
    <w:rsid w:val="007B464B"/>
    <w:rsid w:val="00811C52"/>
    <w:rsid w:val="00812289"/>
    <w:rsid w:val="00821876"/>
    <w:rsid w:val="00835F04"/>
    <w:rsid w:val="00853C74"/>
    <w:rsid w:val="00865D0D"/>
    <w:rsid w:val="00874F14"/>
    <w:rsid w:val="00891BB0"/>
    <w:rsid w:val="008B0F9A"/>
    <w:rsid w:val="008D0A77"/>
    <w:rsid w:val="008F3D6A"/>
    <w:rsid w:val="00903A91"/>
    <w:rsid w:val="009141BC"/>
    <w:rsid w:val="009241B7"/>
    <w:rsid w:val="00930196"/>
    <w:rsid w:val="00932489"/>
    <w:rsid w:val="00971631"/>
    <w:rsid w:val="00974C25"/>
    <w:rsid w:val="00987BF9"/>
    <w:rsid w:val="009E433D"/>
    <w:rsid w:val="009F038E"/>
    <w:rsid w:val="00A0016D"/>
    <w:rsid w:val="00A26FD7"/>
    <w:rsid w:val="00A3121B"/>
    <w:rsid w:val="00A33F84"/>
    <w:rsid w:val="00A51B49"/>
    <w:rsid w:val="00A54FC7"/>
    <w:rsid w:val="00A64512"/>
    <w:rsid w:val="00A91A02"/>
    <w:rsid w:val="00AA2C40"/>
    <w:rsid w:val="00AC1653"/>
    <w:rsid w:val="00AD2FBF"/>
    <w:rsid w:val="00AD5CBC"/>
    <w:rsid w:val="00AF6076"/>
    <w:rsid w:val="00AF69F7"/>
    <w:rsid w:val="00B1703A"/>
    <w:rsid w:val="00B27877"/>
    <w:rsid w:val="00B44E1F"/>
    <w:rsid w:val="00B66B0A"/>
    <w:rsid w:val="00B839FA"/>
    <w:rsid w:val="00BA07CF"/>
    <w:rsid w:val="00BB3860"/>
    <w:rsid w:val="00BE5D6B"/>
    <w:rsid w:val="00BF4FBF"/>
    <w:rsid w:val="00C06C7B"/>
    <w:rsid w:val="00C15C74"/>
    <w:rsid w:val="00C62E43"/>
    <w:rsid w:val="00C835A5"/>
    <w:rsid w:val="00CA0EFA"/>
    <w:rsid w:val="00CC2F43"/>
    <w:rsid w:val="00CD02DC"/>
    <w:rsid w:val="00CD78B0"/>
    <w:rsid w:val="00D5589F"/>
    <w:rsid w:val="00D63C47"/>
    <w:rsid w:val="00D76D31"/>
    <w:rsid w:val="00DB1A2F"/>
    <w:rsid w:val="00DC5C4C"/>
    <w:rsid w:val="00E0233E"/>
    <w:rsid w:val="00E234C8"/>
    <w:rsid w:val="00E27EF1"/>
    <w:rsid w:val="00E45991"/>
    <w:rsid w:val="00E62B3D"/>
    <w:rsid w:val="00E672AC"/>
    <w:rsid w:val="00E70CDB"/>
    <w:rsid w:val="00E758FC"/>
    <w:rsid w:val="00EA6D93"/>
    <w:rsid w:val="00EB3D70"/>
    <w:rsid w:val="00EE0804"/>
    <w:rsid w:val="00EF077E"/>
    <w:rsid w:val="00EF4F1C"/>
    <w:rsid w:val="00FD1FC0"/>
    <w:rsid w:val="00FF0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8F3510"/>
  <w14:defaultImageDpi w14:val="32767"/>
  <w15:chartTrackingRefBased/>
  <w15:docId w15:val="{0FB24F50-8D94-46A2-87EE-113329636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0A71"/>
    <w:rPr>
      <w:sz w:val="22"/>
      <w:szCs w:val="22"/>
    </w:rPr>
  </w:style>
  <w:style w:type="paragraph" w:styleId="Heading1">
    <w:name w:val="heading 1"/>
    <w:basedOn w:val="Normal"/>
    <w:link w:val="Heading1Char"/>
    <w:uiPriority w:val="1"/>
    <w:qFormat/>
    <w:rsid w:val="009141BC"/>
    <w:pPr>
      <w:widowControl w:val="0"/>
      <w:ind w:left="384"/>
      <w:outlineLvl w:val="0"/>
    </w:pPr>
    <w:rPr>
      <w:rFonts w:ascii="Arial" w:eastAsia="Arial" w:hAnsi="Arial"/>
      <w:b/>
      <w:bCs/>
      <w:sz w:val="28"/>
      <w:szCs w:val="28"/>
    </w:rPr>
  </w:style>
  <w:style w:type="paragraph" w:styleId="Heading2">
    <w:name w:val="heading 2"/>
    <w:basedOn w:val="Normal"/>
    <w:next w:val="Normal"/>
    <w:link w:val="Heading2Char"/>
    <w:uiPriority w:val="9"/>
    <w:semiHidden/>
    <w:unhideWhenUsed/>
    <w:qFormat/>
    <w:rsid w:val="009E433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5E0FD9"/>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0196"/>
    <w:pPr>
      <w:tabs>
        <w:tab w:val="center" w:pos="4680"/>
        <w:tab w:val="right" w:pos="9360"/>
      </w:tabs>
    </w:pPr>
    <w:rPr>
      <w:sz w:val="24"/>
      <w:szCs w:val="24"/>
    </w:rPr>
  </w:style>
  <w:style w:type="character" w:customStyle="1" w:styleId="HeaderChar">
    <w:name w:val="Header Char"/>
    <w:basedOn w:val="DefaultParagraphFont"/>
    <w:link w:val="Header"/>
    <w:uiPriority w:val="99"/>
    <w:rsid w:val="00930196"/>
  </w:style>
  <w:style w:type="paragraph" w:styleId="Footer">
    <w:name w:val="footer"/>
    <w:basedOn w:val="Normal"/>
    <w:link w:val="FooterChar"/>
    <w:uiPriority w:val="99"/>
    <w:unhideWhenUsed/>
    <w:rsid w:val="00930196"/>
    <w:pPr>
      <w:tabs>
        <w:tab w:val="center" w:pos="4680"/>
        <w:tab w:val="right" w:pos="9360"/>
      </w:tabs>
    </w:pPr>
    <w:rPr>
      <w:sz w:val="24"/>
      <w:szCs w:val="24"/>
    </w:rPr>
  </w:style>
  <w:style w:type="character" w:customStyle="1" w:styleId="FooterChar">
    <w:name w:val="Footer Char"/>
    <w:basedOn w:val="DefaultParagraphFont"/>
    <w:link w:val="Footer"/>
    <w:uiPriority w:val="99"/>
    <w:rsid w:val="00930196"/>
  </w:style>
  <w:style w:type="paragraph" w:styleId="BalloonText">
    <w:name w:val="Balloon Text"/>
    <w:basedOn w:val="Normal"/>
    <w:link w:val="BalloonTextChar"/>
    <w:uiPriority w:val="99"/>
    <w:semiHidden/>
    <w:unhideWhenUsed/>
    <w:rsid w:val="00B66B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B0A"/>
    <w:rPr>
      <w:rFonts w:ascii="Segoe UI" w:hAnsi="Segoe UI" w:cs="Segoe UI"/>
      <w:sz w:val="18"/>
      <w:szCs w:val="18"/>
    </w:rPr>
  </w:style>
  <w:style w:type="character" w:styleId="Hyperlink">
    <w:name w:val="Hyperlink"/>
    <w:basedOn w:val="DefaultParagraphFont"/>
    <w:uiPriority w:val="99"/>
    <w:unhideWhenUsed/>
    <w:rsid w:val="00310A71"/>
    <w:rPr>
      <w:color w:val="0000FF"/>
      <w:u w:val="single"/>
    </w:rPr>
  </w:style>
  <w:style w:type="character" w:customStyle="1" w:styleId="Heading1Char">
    <w:name w:val="Heading 1 Char"/>
    <w:basedOn w:val="DefaultParagraphFont"/>
    <w:link w:val="Heading1"/>
    <w:uiPriority w:val="1"/>
    <w:rsid w:val="009141BC"/>
    <w:rPr>
      <w:rFonts w:ascii="Arial" w:eastAsia="Arial" w:hAnsi="Arial"/>
      <w:b/>
      <w:bCs/>
      <w:sz w:val="28"/>
      <w:szCs w:val="28"/>
    </w:rPr>
  </w:style>
  <w:style w:type="paragraph" w:styleId="ListParagraph">
    <w:name w:val="List Paragraph"/>
    <w:aliases w:val="Texto,TIT 2 IND"/>
    <w:basedOn w:val="Normal"/>
    <w:link w:val="ListParagraphChar"/>
    <w:uiPriority w:val="1"/>
    <w:qFormat/>
    <w:rsid w:val="00CD78B0"/>
    <w:pPr>
      <w:ind w:left="720"/>
      <w:contextualSpacing/>
    </w:pPr>
  </w:style>
  <w:style w:type="paragraph" w:styleId="BodyText">
    <w:name w:val="Body Text"/>
    <w:basedOn w:val="Normal"/>
    <w:link w:val="BodyTextChar"/>
    <w:uiPriority w:val="1"/>
    <w:qFormat/>
    <w:rsid w:val="00E62B3D"/>
    <w:pPr>
      <w:widowControl w:val="0"/>
      <w:ind w:left="859"/>
    </w:pPr>
    <w:rPr>
      <w:rFonts w:ascii="Arial" w:eastAsia="Arial" w:hAnsi="Arial"/>
      <w:sz w:val="20"/>
      <w:szCs w:val="20"/>
    </w:rPr>
  </w:style>
  <w:style w:type="character" w:customStyle="1" w:styleId="BodyTextChar">
    <w:name w:val="Body Text Char"/>
    <w:basedOn w:val="DefaultParagraphFont"/>
    <w:link w:val="BodyText"/>
    <w:uiPriority w:val="1"/>
    <w:rsid w:val="00E62B3D"/>
    <w:rPr>
      <w:rFonts w:ascii="Arial" w:eastAsia="Arial" w:hAnsi="Arial"/>
      <w:sz w:val="20"/>
      <w:szCs w:val="20"/>
    </w:rPr>
  </w:style>
  <w:style w:type="character" w:customStyle="1" w:styleId="Heading3Char">
    <w:name w:val="Heading 3 Char"/>
    <w:basedOn w:val="DefaultParagraphFont"/>
    <w:link w:val="Heading3"/>
    <w:uiPriority w:val="9"/>
    <w:semiHidden/>
    <w:rsid w:val="005E0FD9"/>
    <w:rPr>
      <w:rFonts w:asciiTheme="majorHAnsi" w:eastAsiaTheme="majorEastAsia" w:hAnsiTheme="majorHAnsi" w:cstheme="majorBidi"/>
      <w:color w:val="1F4D78" w:themeColor="accent1" w:themeShade="7F"/>
    </w:rPr>
  </w:style>
  <w:style w:type="paragraph" w:customStyle="1" w:styleId="TableParagraph">
    <w:name w:val="Table Paragraph"/>
    <w:basedOn w:val="Normal"/>
    <w:uiPriority w:val="1"/>
    <w:qFormat/>
    <w:rsid w:val="00874F14"/>
    <w:pPr>
      <w:widowControl w:val="0"/>
    </w:pPr>
  </w:style>
  <w:style w:type="character" w:customStyle="1" w:styleId="ListParagraphChar">
    <w:name w:val="List Paragraph Char"/>
    <w:aliases w:val="Texto Char,TIT 2 IND Char"/>
    <w:link w:val="ListParagraph"/>
    <w:uiPriority w:val="1"/>
    <w:rsid w:val="00AF6076"/>
    <w:rPr>
      <w:sz w:val="22"/>
      <w:szCs w:val="22"/>
    </w:rPr>
  </w:style>
  <w:style w:type="character" w:styleId="UnresolvedMention">
    <w:name w:val="Unresolved Mention"/>
    <w:basedOn w:val="DefaultParagraphFont"/>
    <w:uiPriority w:val="99"/>
    <w:semiHidden/>
    <w:unhideWhenUsed/>
    <w:rsid w:val="00BF4FBF"/>
    <w:rPr>
      <w:color w:val="605E5C"/>
      <w:shd w:val="clear" w:color="auto" w:fill="E1DFDD"/>
    </w:rPr>
  </w:style>
  <w:style w:type="character" w:customStyle="1" w:styleId="Heading2Char">
    <w:name w:val="Heading 2 Char"/>
    <w:basedOn w:val="DefaultParagraphFont"/>
    <w:link w:val="Heading2"/>
    <w:uiPriority w:val="9"/>
    <w:semiHidden/>
    <w:rsid w:val="009E433D"/>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0197589">
      <w:bodyDiv w:val="1"/>
      <w:marLeft w:val="0"/>
      <w:marRight w:val="0"/>
      <w:marTop w:val="0"/>
      <w:marBottom w:val="0"/>
      <w:divBdr>
        <w:top w:val="none" w:sz="0" w:space="0" w:color="auto"/>
        <w:left w:val="none" w:sz="0" w:space="0" w:color="auto"/>
        <w:bottom w:val="none" w:sz="0" w:space="0" w:color="auto"/>
        <w:right w:val="none" w:sz="0" w:space="0" w:color="auto"/>
      </w:divBdr>
    </w:div>
    <w:div w:id="463818850">
      <w:bodyDiv w:val="1"/>
      <w:marLeft w:val="0"/>
      <w:marRight w:val="0"/>
      <w:marTop w:val="0"/>
      <w:marBottom w:val="0"/>
      <w:divBdr>
        <w:top w:val="none" w:sz="0" w:space="0" w:color="auto"/>
        <w:left w:val="none" w:sz="0" w:space="0" w:color="auto"/>
        <w:bottom w:val="none" w:sz="0" w:space="0" w:color="auto"/>
        <w:right w:val="none" w:sz="0" w:space="0" w:color="auto"/>
      </w:divBdr>
    </w:div>
    <w:div w:id="1071779968">
      <w:bodyDiv w:val="1"/>
      <w:marLeft w:val="0"/>
      <w:marRight w:val="0"/>
      <w:marTop w:val="0"/>
      <w:marBottom w:val="0"/>
      <w:divBdr>
        <w:top w:val="none" w:sz="0" w:space="0" w:color="auto"/>
        <w:left w:val="none" w:sz="0" w:space="0" w:color="auto"/>
        <w:bottom w:val="none" w:sz="0" w:space="0" w:color="auto"/>
        <w:right w:val="none" w:sz="0" w:space="0" w:color="auto"/>
      </w:divBdr>
    </w:div>
    <w:div w:id="1603994326">
      <w:bodyDiv w:val="1"/>
      <w:marLeft w:val="0"/>
      <w:marRight w:val="0"/>
      <w:marTop w:val="0"/>
      <w:marBottom w:val="0"/>
      <w:divBdr>
        <w:top w:val="none" w:sz="0" w:space="0" w:color="auto"/>
        <w:left w:val="none" w:sz="0" w:space="0" w:color="auto"/>
        <w:bottom w:val="none" w:sz="0" w:space="0" w:color="auto"/>
        <w:right w:val="none" w:sz="0" w:space="0" w:color="auto"/>
      </w:divBdr>
    </w:div>
    <w:div w:id="1638802183">
      <w:bodyDiv w:val="1"/>
      <w:marLeft w:val="0"/>
      <w:marRight w:val="0"/>
      <w:marTop w:val="0"/>
      <w:marBottom w:val="0"/>
      <w:divBdr>
        <w:top w:val="none" w:sz="0" w:space="0" w:color="auto"/>
        <w:left w:val="none" w:sz="0" w:space="0" w:color="auto"/>
        <w:bottom w:val="none" w:sz="0" w:space="0" w:color="auto"/>
        <w:right w:val="none" w:sz="0" w:space="0" w:color="auto"/>
      </w:divBdr>
    </w:div>
    <w:div w:id="1744133825">
      <w:bodyDiv w:val="1"/>
      <w:marLeft w:val="0"/>
      <w:marRight w:val="0"/>
      <w:marTop w:val="0"/>
      <w:marBottom w:val="0"/>
      <w:divBdr>
        <w:top w:val="none" w:sz="0" w:space="0" w:color="auto"/>
        <w:left w:val="none" w:sz="0" w:space="0" w:color="auto"/>
        <w:bottom w:val="none" w:sz="0" w:space="0" w:color="auto"/>
        <w:right w:val="none" w:sz="0" w:space="0" w:color="auto"/>
      </w:divBdr>
    </w:div>
    <w:div w:id="1792285938">
      <w:bodyDiv w:val="1"/>
      <w:marLeft w:val="0"/>
      <w:marRight w:val="0"/>
      <w:marTop w:val="0"/>
      <w:marBottom w:val="0"/>
      <w:divBdr>
        <w:top w:val="none" w:sz="0" w:space="0" w:color="auto"/>
        <w:left w:val="none" w:sz="0" w:space="0" w:color="auto"/>
        <w:bottom w:val="none" w:sz="0" w:space="0" w:color="auto"/>
        <w:right w:val="none" w:sz="0" w:space="0" w:color="auto"/>
      </w:divBdr>
      <w:divsChild>
        <w:div w:id="787705323">
          <w:marLeft w:val="0"/>
          <w:marRight w:val="0"/>
          <w:marTop w:val="0"/>
          <w:marBottom w:val="0"/>
          <w:divBdr>
            <w:top w:val="none" w:sz="0" w:space="0" w:color="auto"/>
            <w:left w:val="none" w:sz="0" w:space="0" w:color="auto"/>
            <w:bottom w:val="none" w:sz="0" w:space="0" w:color="auto"/>
            <w:right w:val="none" w:sz="0" w:space="0" w:color="auto"/>
          </w:divBdr>
        </w:div>
        <w:div w:id="1896115327">
          <w:marLeft w:val="0"/>
          <w:marRight w:val="0"/>
          <w:marTop w:val="0"/>
          <w:marBottom w:val="0"/>
          <w:divBdr>
            <w:top w:val="none" w:sz="0" w:space="0" w:color="auto"/>
            <w:left w:val="none" w:sz="0" w:space="0" w:color="auto"/>
            <w:bottom w:val="none" w:sz="0" w:space="0" w:color="auto"/>
            <w:right w:val="none" w:sz="0" w:space="0" w:color="auto"/>
          </w:divBdr>
        </w:div>
      </w:divsChild>
    </w:div>
    <w:div w:id="1878085165">
      <w:bodyDiv w:val="1"/>
      <w:marLeft w:val="0"/>
      <w:marRight w:val="0"/>
      <w:marTop w:val="0"/>
      <w:marBottom w:val="0"/>
      <w:divBdr>
        <w:top w:val="none" w:sz="0" w:space="0" w:color="auto"/>
        <w:left w:val="none" w:sz="0" w:space="0" w:color="auto"/>
        <w:bottom w:val="none" w:sz="0" w:space="0" w:color="auto"/>
        <w:right w:val="none" w:sz="0" w:space="0" w:color="auto"/>
      </w:divBdr>
      <w:divsChild>
        <w:div w:id="1195967041">
          <w:marLeft w:val="0"/>
          <w:marRight w:val="0"/>
          <w:marTop w:val="0"/>
          <w:marBottom w:val="0"/>
          <w:divBdr>
            <w:top w:val="none" w:sz="0" w:space="0" w:color="auto"/>
            <w:left w:val="none" w:sz="0" w:space="0" w:color="auto"/>
            <w:bottom w:val="none" w:sz="0" w:space="0" w:color="auto"/>
            <w:right w:val="none" w:sz="0" w:space="0" w:color="auto"/>
          </w:divBdr>
        </w:div>
        <w:div w:id="2078893227">
          <w:marLeft w:val="0"/>
          <w:marRight w:val="0"/>
          <w:marTop w:val="0"/>
          <w:marBottom w:val="0"/>
          <w:divBdr>
            <w:top w:val="none" w:sz="0" w:space="0" w:color="auto"/>
            <w:left w:val="none" w:sz="0" w:space="0" w:color="auto"/>
            <w:bottom w:val="none" w:sz="0" w:space="0" w:color="auto"/>
            <w:right w:val="none" w:sz="0" w:space="0" w:color="auto"/>
          </w:divBdr>
        </w:div>
        <w:div w:id="73859940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5.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Downloads\PAPEL%20TIMBRADO%20OFICIAL%20DE%202017%20OSIAT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FCCBF67829C34448EA3D1A485FB3A0C" ma:contentTypeVersion="0" ma:contentTypeDescription="Create a new document." ma:contentTypeScope="" ma:versionID="953adadf48b046a536b54317277d364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ANEQXYWM5PSU-372-63</_dlc_DocId>
    <_dlc_DocIdUrl xmlns="52ebaa95-055a-40f0-9bd5-856e088a933c">
      <Url>http://intraedu.dde.pr/_layouts/DocIdRedir.aspx?ID=ANEQXYWM5PSU-372-63</Url>
      <Description>ANEQXYWM5PSU-372-63</Description>
    </_dlc_DocIdUrl>
  </documentManagement>
</p:properties>
</file>

<file path=customXml/itemProps1.xml><?xml version="1.0" encoding="utf-8"?>
<ds:datastoreItem xmlns:ds="http://schemas.openxmlformats.org/officeDocument/2006/customXml" ds:itemID="{E369C58E-AE13-4691-90B4-29EEB08ED5AC}"/>
</file>

<file path=customXml/itemProps2.xml><?xml version="1.0" encoding="utf-8"?>
<ds:datastoreItem xmlns:ds="http://schemas.openxmlformats.org/officeDocument/2006/customXml" ds:itemID="{C460A6CB-2BEC-407A-97AE-9515A54FFD6A}"/>
</file>

<file path=customXml/itemProps3.xml><?xml version="1.0" encoding="utf-8"?>
<ds:datastoreItem xmlns:ds="http://schemas.openxmlformats.org/officeDocument/2006/customXml" ds:itemID="{14F97BCC-E90C-4F29-A5E1-891B95ACE62E}"/>
</file>

<file path=customXml/itemProps4.xml><?xml version="1.0" encoding="utf-8"?>
<ds:datastoreItem xmlns:ds="http://schemas.openxmlformats.org/officeDocument/2006/customXml" ds:itemID="{7DD65D64-7E14-47D7-A913-D2D435E44F96}"/>
</file>

<file path=customXml/itemProps5.xml><?xml version="1.0" encoding="utf-8"?>
<ds:datastoreItem xmlns:ds="http://schemas.openxmlformats.org/officeDocument/2006/customXml" ds:itemID="{794B4F08-BA5D-46F8-95C7-DE1CEFFABA69}"/>
</file>

<file path=docProps/app.xml><?xml version="1.0" encoding="utf-8"?>
<Properties xmlns="http://schemas.openxmlformats.org/officeDocument/2006/extended-properties" xmlns:vt="http://schemas.openxmlformats.org/officeDocument/2006/docPropsVTypes">
  <Template>PAPEL TIMBRADO OFICIAL DE 2017 OSIATD.dotx</Template>
  <TotalTime>200</TotalTime>
  <Pages>3</Pages>
  <Words>850</Words>
  <Characters>4849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OSIATD Proposal</cp:lastModifiedBy>
  <cp:revision>5</cp:revision>
  <cp:lastPrinted>2017-02-10T19:05:00Z</cp:lastPrinted>
  <dcterms:created xsi:type="dcterms:W3CDTF">2018-12-19T20:29:00Z</dcterms:created>
  <dcterms:modified xsi:type="dcterms:W3CDTF">2018-12-20T00:48:00Z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0x010100EFCCBF67829C34448EA3D1A485FB3A0C</vt:lpwstr>
  </property>
  <property fmtid="{D5CDD505-2E9C-101B-9397-08002B2CF9AE}" pid="3" name="_dlc_DocIdItemGuid">
    <vt:lpwstr>0a270ddf-560d-48a1-a5ff-3b70c53ea45f</vt:lpwstr>
  </property>
</Properties>
</file>